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D334" w14:textId="77777777" w:rsidR="001102C6" w:rsidRDefault="001102C6">
      <w:pPr>
        <w:spacing w:before="3"/>
        <w:rPr>
          <w:sz w:val="1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0"/>
        <w:gridCol w:w="2714"/>
        <w:gridCol w:w="2901"/>
        <w:gridCol w:w="3436"/>
        <w:gridCol w:w="102"/>
      </w:tblGrid>
      <w:tr w:rsidR="001102C6" w14:paraId="4AFA7CB6" w14:textId="77777777">
        <w:trPr>
          <w:trHeight w:val="271"/>
        </w:trPr>
        <w:tc>
          <w:tcPr>
            <w:tcW w:w="1290" w:type="dxa"/>
            <w:tcBorders>
              <w:top w:val="single" w:sz="2" w:space="0" w:color="000000"/>
            </w:tcBorders>
          </w:tcPr>
          <w:p w14:paraId="6F802D02" w14:textId="77777777" w:rsidR="001102C6" w:rsidRDefault="00000000">
            <w:pPr>
              <w:pStyle w:val="TableParagraph"/>
              <w:spacing w:line="250" w:lineRule="exact"/>
              <w:ind w:left="59"/>
            </w:pPr>
            <w:r>
              <w:t>Booking</w:t>
            </w:r>
            <w:r>
              <w:rPr>
                <w:spacing w:val="-10"/>
              </w:rPr>
              <w:t xml:space="preserve"> </w:t>
            </w:r>
            <w:r>
              <w:t>Date</w:t>
            </w:r>
          </w:p>
        </w:tc>
        <w:tc>
          <w:tcPr>
            <w:tcW w:w="2714" w:type="dxa"/>
            <w:tcBorders>
              <w:top w:val="single" w:sz="2" w:space="0" w:color="000000"/>
            </w:tcBorders>
          </w:tcPr>
          <w:p w14:paraId="234B8BA2" w14:textId="77777777" w:rsidR="001102C6" w:rsidRDefault="00000000">
            <w:pPr>
              <w:pStyle w:val="TableParagraph"/>
              <w:spacing w:line="250" w:lineRule="exact"/>
              <w:ind w:left="65"/>
            </w:pPr>
            <w:r>
              <w:t>04/11/2023</w:t>
            </w:r>
          </w:p>
        </w:tc>
        <w:tc>
          <w:tcPr>
            <w:tcW w:w="2901" w:type="dxa"/>
            <w:tcBorders>
              <w:top w:val="single" w:sz="2" w:space="0" w:color="000000"/>
            </w:tcBorders>
          </w:tcPr>
          <w:p w14:paraId="24388611" w14:textId="77777777" w:rsidR="001102C6" w:rsidRDefault="00000000">
            <w:pPr>
              <w:pStyle w:val="TableParagraph"/>
              <w:spacing w:line="250" w:lineRule="exact"/>
              <w:ind w:left="214"/>
            </w:pPr>
            <w:r>
              <w:t>Patient</w:t>
            </w:r>
            <w:r>
              <w:rPr>
                <w:spacing w:val="-12"/>
              </w:rPr>
              <w:t xml:space="preserve"> </w:t>
            </w:r>
            <w:r>
              <w:t>ID</w:t>
            </w:r>
            <w:r>
              <w:rPr>
                <w:spacing w:val="-9"/>
              </w:rPr>
              <w:t xml:space="preserve"> </w:t>
            </w:r>
            <w:r>
              <w:t>012311040159</w:t>
            </w:r>
          </w:p>
        </w:tc>
        <w:tc>
          <w:tcPr>
            <w:tcW w:w="3436" w:type="dxa"/>
            <w:tcBorders>
              <w:top w:val="single" w:sz="2" w:space="0" w:color="000000"/>
            </w:tcBorders>
          </w:tcPr>
          <w:p w14:paraId="277C0734" w14:textId="77777777" w:rsidR="001102C6" w:rsidRDefault="00000000">
            <w:pPr>
              <w:pStyle w:val="TableParagraph"/>
              <w:spacing w:line="250" w:lineRule="exact"/>
              <w:ind w:left="435"/>
            </w:pPr>
            <w:r>
              <w:t>Printed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41"/>
              </w:rPr>
              <w:t xml:space="preserve"> </w:t>
            </w:r>
            <w:r>
              <w:t>18/11/2023</w:t>
            </w:r>
          </w:p>
        </w:tc>
        <w:tc>
          <w:tcPr>
            <w:tcW w:w="102" w:type="dxa"/>
          </w:tcPr>
          <w:p w14:paraId="5C2D253D" w14:textId="77777777" w:rsidR="001102C6" w:rsidRDefault="001102C6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1102C6" w14:paraId="70F0E555" w14:textId="77777777">
        <w:trPr>
          <w:trHeight w:val="621"/>
        </w:trPr>
        <w:tc>
          <w:tcPr>
            <w:tcW w:w="1290" w:type="dxa"/>
            <w:tcBorders>
              <w:bottom w:val="single" w:sz="12" w:space="0" w:color="000000"/>
            </w:tcBorders>
          </w:tcPr>
          <w:p w14:paraId="068F2D02" w14:textId="77777777" w:rsidR="001102C6" w:rsidRDefault="00000000">
            <w:pPr>
              <w:pStyle w:val="TableParagraph"/>
              <w:spacing w:before="8" w:line="254" w:lineRule="auto"/>
              <w:ind w:left="59" w:right="596" w:firstLine="48"/>
            </w:pPr>
            <w:r>
              <w:t>Name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Ref</w:t>
            </w:r>
            <w:r>
              <w:rPr>
                <w:spacing w:val="-12"/>
              </w:rPr>
              <w:t xml:space="preserve"> </w:t>
            </w:r>
            <w:r>
              <w:t>By</w:t>
            </w:r>
          </w:p>
        </w:tc>
        <w:tc>
          <w:tcPr>
            <w:tcW w:w="2714" w:type="dxa"/>
            <w:tcBorders>
              <w:bottom w:val="single" w:sz="12" w:space="0" w:color="000000"/>
            </w:tcBorders>
          </w:tcPr>
          <w:p w14:paraId="3DBE65DE" w14:textId="77777777" w:rsidR="001102C6" w:rsidRDefault="00000000">
            <w:pPr>
              <w:pStyle w:val="TableParagraph"/>
              <w:spacing w:before="8"/>
              <w:ind w:left="48"/>
            </w:pPr>
            <w:r>
              <w:t>Ms</w:t>
            </w:r>
            <w:r>
              <w:rPr>
                <w:spacing w:val="-3"/>
              </w:rPr>
              <w:t xml:space="preserve"> </w:t>
            </w:r>
            <w:r>
              <w:t>Jeeva</w:t>
            </w:r>
          </w:p>
          <w:p w14:paraId="4C56BBB5" w14:textId="77777777" w:rsidR="001102C6" w:rsidRDefault="00000000">
            <w:pPr>
              <w:pStyle w:val="TableParagraph"/>
              <w:spacing w:before="21"/>
              <w:ind w:left="7"/>
            </w:pPr>
            <w:r>
              <w:t>Goswami</w:t>
            </w:r>
            <w:r>
              <w:rPr>
                <w:spacing w:val="-2"/>
              </w:rPr>
              <w:t xml:space="preserve"> </w:t>
            </w:r>
            <w:r>
              <w:t>Diagnostic</w:t>
            </w:r>
            <w:r>
              <w:rPr>
                <w:spacing w:val="-5"/>
              </w:rPr>
              <w:t xml:space="preserve"> </w:t>
            </w:r>
            <w:r>
              <w:t>Centre</w:t>
            </w:r>
          </w:p>
        </w:tc>
        <w:tc>
          <w:tcPr>
            <w:tcW w:w="2901" w:type="dxa"/>
            <w:tcBorders>
              <w:bottom w:val="single" w:sz="12" w:space="0" w:color="000000"/>
            </w:tcBorders>
          </w:tcPr>
          <w:p w14:paraId="366BE23A" w14:textId="1EB6E8DC" w:rsidR="001102C6" w:rsidRDefault="00000000">
            <w:pPr>
              <w:pStyle w:val="TableParagraph"/>
              <w:tabs>
                <w:tab w:val="left" w:pos="802"/>
              </w:tabs>
              <w:spacing w:before="8"/>
              <w:ind w:left="214"/>
            </w:pPr>
            <w:r>
              <w:t>Age</w:t>
            </w:r>
            <w:r>
              <w:tab/>
              <w:t>18</w:t>
            </w:r>
            <w:r>
              <w:rPr>
                <w:spacing w:val="-4"/>
              </w:rPr>
              <w:t xml:space="preserve"> </w:t>
            </w:r>
            <w:r w:rsidR="00273EEC">
              <w:rPr>
                <w:spacing w:val="-4"/>
              </w:rPr>
              <w:t>Days</w:t>
            </w:r>
          </w:p>
        </w:tc>
        <w:tc>
          <w:tcPr>
            <w:tcW w:w="3436" w:type="dxa"/>
            <w:tcBorders>
              <w:bottom w:val="single" w:sz="12" w:space="0" w:color="000000"/>
            </w:tcBorders>
          </w:tcPr>
          <w:p w14:paraId="63D28BE2" w14:textId="77777777" w:rsidR="001102C6" w:rsidRDefault="00000000">
            <w:pPr>
              <w:pStyle w:val="TableParagraph"/>
              <w:spacing w:before="8"/>
              <w:ind w:left="435"/>
            </w:pPr>
            <w:r>
              <w:t>Sex</w:t>
            </w:r>
            <w:r>
              <w:rPr>
                <w:spacing w:val="56"/>
              </w:rPr>
              <w:t xml:space="preserve"> </w:t>
            </w:r>
            <w:r>
              <w:t>F</w:t>
            </w:r>
          </w:p>
        </w:tc>
        <w:tc>
          <w:tcPr>
            <w:tcW w:w="102" w:type="dxa"/>
            <w:tcBorders>
              <w:bottom w:val="single" w:sz="6" w:space="0" w:color="000000"/>
            </w:tcBorders>
          </w:tcPr>
          <w:p w14:paraId="1F4D3B83" w14:textId="77777777" w:rsidR="001102C6" w:rsidRDefault="001102C6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649AD86D" w14:textId="77777777" w:rsidR="001102C6" w:rsidRDefault="00000000">
      <w:pPr>
        <w:spacing w:before="141" w:line="477" w:lineRule="auto"/>
        <w:ind w:left="179" w:right="8213" w:hanging="8"/>
        <w:rPr>
          <w:sz w:val="18"/>
        </w:rPr>
      </w:pPr>
      <w:r>
        <w:rPr>
          <w:b/>
          <w:sz w:val="18"/>
        </w:rPr>
        <w:t>DIAGNOSIS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Normal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Karyotype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KARYOTYPE: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46,</w:t>
      </w:r>
      <w:r>
        <w:rPr>
          <w:spacing w:val="-2"/>
          <w:sz w:val="18"/>
        </w:rPr>
        <w:t xml:space="preserve"> </w:t>
      </w:r>
      <w:r>
        <w:rPr>
          <w:sz w:val="18"/>
        </w:rPr>
        <w:t>XX</w:t>
      </w:r>
    </w:p>
    <w:p w14:paraId="236DB2D4" w14:textId="77777777" w:rsidR="001102C6" w:rsidRDefault="00000000">
      <w:pPr>
        <w:spacing w:before="5"/>
        <w:ind w:left="179" w:right="254"/>
        <w:rPr>
          <w:sz w:val="20"/>
        </w:rPr>
      </w:pPr>
      <w:r>
        <w:rPr>
          <w:b/>
          <w:sz w:val="18"/>
        </w:rPr>
        <w:t>INTERPRETATION</w:t>
      </w:r>
      <w:r>
        <w:rPr>
          <w:sz w:val="20"/>
        </w:rPr>
        <w:t>:</w:t>
      </w:r>
      <w:r>
        <w:rPr>
          <w:spacing w:val="6"/>
          <w:sz w:val="20"/>
        </w:rPr>
        <w:t xml:space="preserve"> </w:t>
      </w:r>
      <w:r>
        <w:rPr>
          <w:sz w:val="20"/>
        </w:rPr>
        <w:t>Normal</w:t>
      </w:r>
      <w:r>
        <w:rPr>
          <w:spacing w:val="6"/>
          <w:sz w:val="20"/>
        </w:rPr>
        <w:t xml:space="preserve"> </w:t>
      </w:r>
      <w:r>
        <w:rPr>
          <w:sz w:val="20"/>
        </w:rPr>
        <w:t>female</w:t>
      </w:r>
      <w:r>
        <w:rPr>
          <w:spacing w:val="9"/>
          <w:sz w:val="20"/>
        </w:rPr>
        <w:t xml:space="preserve"> </w:t>
      </w:r>
      <w:r>
        <w:rPr>
          <w:sz w:val="20"/>
        </w:rPr>
        <w:t>chromosome.</w:t>
      </w:r>
      <w:r>
        <w:rPr>
          <w:spacing w:val="7"/>
          <w:sz w:val="20"/>
        </w:rPr>
        <w:t xml:space="preserve"> </w:t>
      </w:r>
      <w:r>
        <w:rPr>
          <w:sz w:val="20"/>
        </w:rPr>
        <w:t>There</w:t>
      </w:r>
      <w:r>
        <w:rPr>
          <w:spacing w:val="9"/>
          <w:sz w:val="20"/>
        </w:rPr>
        <w:t xml:space="preserve"> </w:t>
      </w:r>
      <w:r>
        <w:rPr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evidence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aneuploidy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7"/>
          <w:sz w:val="20"/>
        </w:rPr>
        <w:t xml:space="preserve"> </w:t>
      </w:r>
      <w:r>
        <w:rPr>
          <w:sz w:val="20"/>
        </w:rPr>
        <w:t>structural</w:t>
      </w:r>
      <w:r>
        <w:rPr>
          <w:spacing w:val="6"/>
          <w:sz w:val="20"/>
        </w:rPr>
        <w:t xml:space="preserve"> </w:t>
      </w:r>
      <w:r>
        <w:rPr>
          <w:sz w:val="20"/>
        </w:rPr>
        <w:t>rearrangement</w:t>
      </w:r>
      <w:r>
        <w:rPr>
          <w:spacing w:val="6"/>
          <w:sz w:val="20"/>
        </w:rPr>
        <w:t xml:space="preserve"> </w:t>
      </w:r>
      <w:r>
        <w:rPr>
          <w:sz w:val="20"/>
        </w:rPr>
        <w:t>at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resolution of</w:t>
      </w:r>
      <w:r>
        <w:rPr>
          <w:spacing w:val="-2"/>
          <w:sz w:val="20"/>
        </w:rPr>
        <w:t xml:space="preserve"> </w:t>
      </w:r>
      <w:r>
        <w:rPr>
          <w:sz w:val="20"/>
        </w:rPr>
        <w:t>banding</w:t>
      </w:r>
      <w:r>
        <w:rPr>
          <w:spacing w:val="4"/>
          <w:sz w:val="20"/>
        </w:rPr>
        <w:t xml:space="preserve"> </w:t>
      </w:r>
      <w:r>
        <w:rPr>
          <w:sz w:val="20"/>
        </w:rPr>
        <w:t>analysis.</w:t>
      </w:r>
    </w:p>
    <w:p w14:paraId="427231B4" w14:textId="77777777" w:rsidR="001102C6" w:rsidRDefault="001102C6">
      <w:pPr>
        <w:spacing w:before="6"/>
        <w:rPr>
          <w:sz w:val="26"/>
        </w:rPr>
      </w:pPr>
    </w:p>
    <w:p w14:paraId="31E99331" w14:textId="77777777" w:rsidR="001102C6" w:rsidRDefault="00000000">
      <w:pPr>
        <w:pStyle w:val="Title"/>
        <w:rPr>
          <w:u w:val="none"/>
        </w:rPr>
      </w:pPr>
      <w:r>
        <w:rPr>
          <w:u w:val="thick"/>
        </w:rPr>
        <w:t>KARYOTYPE:</w:t>
      </w:r>
      <w:r>
        <w:rPr>
          <w:spacing w:val="-8"/>
          <w:u w:val="thick"/>
        </w:rPr>
        <w:t xml:space="preserve"> </w:t>
      </w:r>
      <w:r>
        <w:rPr>
          <w:u w:val="thick"/>
        </w:rPr>
        <w:t>46</w:t>
      </w:r>
    </w:p>
    <w:p w14:paraId="68C09F9B" w14:textId="77777777" w:rsidR="001102C6" w:rsidRDefault="001102C6">
      <w:pPr>
        <w:rPr>
          <w:b/>
          <w:sz w:val="20"/>
        </w:rPr>
      </w:pPr>
    </w:p>
    <w:p w14:paraId="40B7F139" w14:textId="77777777" w:rsidR="001102C6" w:rsidRDefault="00000000">
      <w:pPr>
        <w:spacing w:before="3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6DE5C0D" wp14:editId="6B7E186A">
            <wp:simplePos x="0" y="0"/>
            <wp:positionH relativeFrom="page">
              <wp:posOffset>545591</wp:posOffset>
            </wp:positionH>
            <wp:positionV relativeFrom="paragraph">
              <wp:posOffset>136665</wp:posOffset>
            </wp:positionV>
            <wp:extent cx="6763073" cy="2854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073" cy="285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ADF178" w14:textId="77777777" w:rsidR="001102C6" w:rsidRDefault="001102C6">
      <w:pPr>
        <w:rPr>
          <w:b/>
          <w:sz w:val="20"/>
        </w:rPr>
      </w:pPr>
    </w:p>
    <w:p w14:paraId="0B1579AA" w14:textId="77777777" w:rsidR="001102C6" w:rsidRDefault="00000000">
      <w:pPr>
        <w:spacing w:before="1"/>
        <w:rPr>
          <w:b/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F7B9577" wp14:editId="2321D2EB">
            <wp:simplePos x="0" y="0"/>
            <wp:positionH relativeFrom="page">
              <wp:posOffset>1441703</wp:posOffset>
            </wp:positionH>
            <wp:positionV relativeFrom="paragraph">
              <wp:posOffset>208301</wp:posOffset>
            </wp:positionV>
            <wp:extent cx="4803778" cy="334251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3778" cy="3342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E925FB" w14:textId="77777777" w:rsidR="001102C6" w:rsidRDefault="001102C6">
      <w:pPr>
        <w:rPr>
          <w:b/>
          <w:sz w:val="20"/>
        </w:rPr>
      </w:pPr>
    </w:p>
    <w:p w14:paraId="7862E300" w14:textId="77777777" w:rsidR="001102C6" w:rsidRDefault="001102C6">
      <w:pPr>
        <w:rPr>
          <w:b/>
          <w:sz w:val="20"/>
        </w:rPr>
      </w:pPr>
    </w:p>
    <w:p w14:paraId="04AB6885" w14:textId="77777777" w:rsidR="001102C6" w:rsidRDefault="001102C6">
      <w:pPr>
        <w:rPr>
          <w:b/>
          <w:sz w:val="20"/>
        </w:rPr>
      </w:pPr>
    </w:p>
    <w:p w14:paraId="3ED570FC" w14:textId="77777777" w:rsidR="001102C6" w:rsidRDefault="001102C6">
      <w:pPr>
        <w:spacing w:before="9"/>
        <w:rPr>
          <w:b/>
          <w:sz w:val="19"/>
        </w:rPr>
      </w:pPr>
    </w:p>
    <w:p w14:paraId="1D5C5601" w14:textId="77777777" w:rsidR="001102C6" w:rsidRDefault="00000000">
      <w:pPr>
        <w:spacing w:before="1"/>
        <w:ind w:left="172"/>
        <w:jc w:val="both"/>
        <w:rPr>
          <w:b/>
        </w:rPr>
      </w:pPr>
      <w:r>
        <w:rPr>
          <w:b/>
          <w:spacing w:val="-1"/>
          <w:sz w:val="20"/>
        </w:rPr>
        <w:t>Peripheral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Blood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Chromosomal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Analysis</w:t>
      </w:r>
      <w:r>
        <w:rPr>
          <w:b/>
        </w:rPr>
        <w:t>:</w:t>
      </w:r>
    </w:p>
    <w:p w14:paraId="7A5C31C3" w14:textId="77777777" w:rsidR="001102C6" w:rsidRDefault="00000000">
      <w:pPr>
        <w:ind w:left="172" w:right="278"/>
        <w:jc w:val="both"/>
        <w:rPr>
          <w:sz w:val="18"/>
        </w:rPr>
      </w:pPr>
      <w:r>
        <w:rPr>
          <w:sz w:val="18"/>
        </w:rPr>
        <w:t>Please</w:t>
      </w:r>
      <w:r>
        <w:rPr>
          <w:spacing w:val="-7"/>
          <w:sz w:val="18"/>
        </w:rPr>
        <w:t xml:space="preserve"> </w:t>
      </w:r>
      <w:r>
        <w:rPr>
          <w:sz w:val="18"/>
        </w:rPr>
        <w:t>Note:</w:t>
      </w:r>
      <w:r>
        <w:rPr>
          <w:spacing w:val="-5"/>
          <w:sz w:val="18"/>
        </w:rPr>
        <w:t xml:space="preserve"> </w:t>
      </w:r>
      <w:r>
        <w:rPr>
          <w:sz w:val="18"/>
        </w:rPr>
        <w:t>Although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methodology</w:t>
      </w:r>
      <w:r>
        <w:rPr>
          <w:spacing w:val="-4"/>
          <w:sz w:val="18"/>
        </w:rPr>
        <w:t xml:space="preserve"> </w:t>
      </w:r>
      <w:r>
        <w:rPr>
          <w:sz w:val="18"/>
        </w:rPr>
        <w:t>used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analysis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interpretation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9"/>
          <w:sz w:val="18"/>
        </w:rPr>
        <w:t xml:space="preserve"> </w:t>
      </w:r>
      <w:r>
        <w:rPr>
          <w:sz w:val="18"/>
        </w:rPr>
        <w:t>highly</w:t>
      </w:r>
      <w:r>
        <w:rPr>
          <w:spacing w:val="-6"/>
          <w:sz w:val="18"/>
        </w:rPr>
        <w:t xml:space="preserve"> </w:t>
      </w:r>
      <w:r>
        <w:rPr>
          <w:sz w:val="18"/>
        </w:rPr>
        <w:t>accurate,</w:t>
      </w:r>
      <w:r>
        <w:rPr>
          <w:spacing w:val="-7"/>
          <w:sz w:val="18"/>
        </w:rPr>
        <w:t xml:space="preserve"> </w:t>
      </w:r>
      <w:r>
        <w:rPr>
          <w:sz w:val="18"/>
        </w:rPr>
        <w:t>it</w:t>
      </w:r>
      <w:r>
        <w:rPr>
          <w:spacing w:val="-5"/>
          <w:sz w:val="18"/>
        </w:rPr>
        <w:t xml:space="preserve"> </w:t>
      </w:r>
      <w:r>
        <w:rPr>
          <w:sz w:val="18"/>
        </w:rPr>
        <w:t>does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7"/>
          <w:sz w:val="18"/>
        </w:rPr>
        <w:t xml:space="preserve"> </w:t>
      </w:r>
      <w:r>
        <w:rPr>
          <w:sz w:val="18"/>
        </w:rPr>
        <w:t>detect</w:t>
      </w:r>
      <w:r>
        <w:rPr>
          <w:spacing w:val="-5"/>
          <w:sz w:val="18"/>
        </w:rPr>
        <w:t xml:space="preserve"> </w:t>
      </w:r>
      <w:r>
        <w:rPr>
          <w:sz w:val="18"/>
        </w:rPr>
        <w:t>small</w:t>
      </w:r>
      <w:r>
        <w:rPr>
          <w:spacing w:val="-5"/>
          <w:sz w:val="18"/>
        </w:rPr>
        <w:t xml:space="preserve"> </w:t>
      </w:r>
      <w:r>
        <w:rPr>
          <w:sz w:val="18"/>
        </w:rPr>
        <w:t>rearrangements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very</w:t>
      </w:r>
      <w:r>
        <w:rPr>
          <w:spacing w:val="1"/>
          <w:sz w:val="18"/>
        </w:rPr>
        <w:t xml:space="preserve"> </w:t>
      </w:r>
      <w:r>
        <w:rPr>
          <w:sz w:val="18"/>
        </w:rPr>
        <w:t>low-level mosaicism, which are detectable only by molecular methods. Failure to detect an</w:t>
      </w:r>
      <w:r>
        <w:rPr>
          <w:spacing w:val="1"/>
          <w:sz w:val="18"/>
        </w:rPr>
        <w:t xml:space="preserve"> </w:t>
      </w:r>
      <w:r>
        <w:rPr>
          <w:sz w:val="18"/>
        </w:rPr>
        <w:t>alteration at any locus does not exclude the diagnosis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disorders.</w:t>
      </w:r>
    </w:p>
    <w:p w14:paraId="3DEDF808" w14:textId="77777777" w:rsidR="001102C6" w:rsidRDefault="001102C6">
      <w:pPr>
        <w:spacing w:before="2"/>
        <w:rPr>
          <w:sz w:val="18"/>
        </w:rPr>
      </w:pPr>
    </w:p>
    <w:p w14:paraId="6D511DD9" w14:textId="77777777" w:rsidR="001102C6" w:rsidRDefault="00000000">
      <w:pPr>
        <w:pStyle w:val="BodyText"/>
        <w:ind w:left="172" w:right="275"/>
        <w:jc w:val="both"/>
      </w:pPr>
      <w:r>
        <w:t># For test performed on specimens received or collected from non-MolQ locations, it is presumed that the specimen belongs to the patient named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labeled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container/test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verification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generation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specimen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sender.</w:t>
      </w:r>
    </w:p>
    <w:p w14:paraId="5BF310F5" w14:textId="77777777" w:rsidR="001102C6" w:rsidRDefault="00000000">
      <w:pPr>
        <w:pStyle w:val="BodyText"/>
        <w:spacing w:before="1"/>
        <w:ind w:left="172"/>
        <w:jc w:val="both"/>
      </w:pPr>
      <w:r>
        <w:t>MolQ</w:t>
      </w:r>
      <w:r>
        <w:rPr>
          <w:spacing w:val="-10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analytical</w:t>
      </w:r>
      <w:r>
        <w:rPr>
          <w:spacing w:val="-8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carried</w:t>
      </w:r>
      <w:r>
        <w:rPr>
          <w:spacing w:val="-8"/>
        </w:rPr>
        <w:t xml:space="preserve"> </w:t>
      </w:r>
      <w:r>
        <w:t>out.</w:t>
      </w:r>
      <w:r>
        <w:rPr>
          <w:spacing w:val="-10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referring</w:t>
      </w:r>
      <w:r>
        <w:rPr>
          <w:spacing w:val="-8"/>
        </w:rPr>
        <w:t xml:space="preserve"> </w:t>
      </w:r>
      <w:r>
        <w:t>Laboratory.</w:t>
      </w:r>
    </w:p>
    <w:sectPr w:rsidR="001102C6">
      <w:type w:val="continuous"/>
      <w:pgSz w:w="11910" w:h="16840"/>
      <w:pgMar w:top="1600" w:right="2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02C6"/>
    <w:rsid w:val="001102C6"/>
    <w:rsid w:val="0027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43A8"/>
  <w15:docId w15:val="{F7175C20-C462-425A-B6F6-65210B58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ind w:left="4304" w:right="4400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Guruansh Juneja</dc:creator>
  <cp:lastModifiedBy>Lenovo</cp:lastModifiedBy>
  <cp:revision>3</cp:revision>
  <dcterms:created xsi:type="dcterms:W3CDTF">2023-11-24T06:29:00Z</dcterms:created>
  <dcterms:modified xsi:type="dcterms:W3CDTF">2023-11-24T06:29:00Z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2023-11-24T00:00:00Z</vt:filetime>
  </property>
</Properties>
</file>