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B58F" w14:textId="77777777" w:rsidR="002F30D1" w:rsidRDefault="002F30D1" w:rsidP="00E17972">
      <w:pPr>
        <w:spacing w:after="0"/>
        <w:rPr>
          <w:rFonts w:ascii="Cambria" w:hAnsi="Cambria" w:cs="Times New Roman"/>
          <w:b/>
          <w:color w:val="30849B"/>
          <w:sz w:val="20"/>
          <w:szCs w:val="20"/>
        </w:rPr>
      </w:pPr>
    </w:p>
    <w:p w14:paraId="56EC483C" w14:textId="21CCEDCC" w:rsidR="009D0A6F" w:rsidRPr="009D0A6F" w:rsidRDefault="009D0A6F" w:rsidP="009D0A6F">
      <w:pPr>
        <w:pStyle w:val="BodyText"/>
        <w:jc w:val="center"/>
        <w:rPr>
          <w:rFonts w:ascii="Cambria" w:hAnsi="Cambria"/>
          <w:b/>
          <w:color w:val="30849B"/>
          <w:sz w:val="2"/>
          <w:szCs w:val="48"/>
        </w:rPr>
      </w:pPr>
    </w:p>
    <w:p w14:paraId="50920F44" w14:textId="77777777" w:rsidR="009605C8" w:rsidRPr="00C14894" w:rsidRDefault="009605C8" w:rsidP="009605C8">
      <w:pPr>
        <w:tabs>
          <w:tab w:val="left" w:pos="180"/>
        </w:tabs>
        <w:spacing w:before="120" w:after="0"/>
        <w:rPr>
          <w:rFonts w:ascii="Cambria" w:hAnsi="Cambria" w:cs="Times New Roman"/>
          <w:b/>
          <w:color w:val="30849B"/>
          <w:sz w:val="20"/>
          <w:szCs w:val="20"/>
        </w:rPr>
      </w:pPr>
      <w:r w:rsidRPr="00C14894">
        <w:rPr>
          <w:rFonts w:ascii="Cambria" w:hAnsi="Cambria" w:cs="Times New Roman"/>
          <w:b/>
          <w:color w:val="30849B"/>
          <w:sz w:val="20"/>
          <w:szCs w:val="20"/>
        </w:rPr>
        <w:t>Test Description</w:t>
      </w:r>
    </w:p>
    <w:p w14:paraId="2A66F360" w14:textId="77777777" w:rsidR="009605C8" w:rsidRPr="009605C8" w:rsidRDefault="009605C8" w:rsidP="009605C8">
      <w:pPr>
        <w:tabs>
          <w:tab w:val="left" w:pos="180"/>
        </w:tabs>
        <w:spacing w:after="120"/>
        <w:jc w:val="both"/>
        <w:rPr>
          <w:rFonts w:ascii="Cambria" w:hAnsi="Cambria" w:cs="Times New Roman"/>
          <w:color w:val="3B3838" w:themeColor="background2" w:themeShade="40"/>
          <w:sz w:val="18"/>
          <w:szCs w:val="20"/>
        </w:rPr>
      </w:pPr>
      <w:r w:rsidRPr="009605C8">
        <w:rPr>
          <w:rFonts w:ascii="Cambria" w:hAnsi="Cambria" w:cs="Times New Roman"/>
          <w:color w:val="3B3838" w:themeColor="background2" w:themeShade="40"/>
          <w:sz w:val="18"/>
          <w:szCs w:val="20"/>
        </w:rPr>
        <w:t>MSI testing is used for Hereditary Cancer screening (Hereditary Non-Polyposis Colorectal Cancer -HNPCC or Lynch syndrome); As a biomarker (Prognostic and predictive biomarker for the response of Immunotherapy)</w:t>
      </w:r>
    </w:p>
    <w:tbl>
      <w:tblPr>
        <w:tblStyle w:val="TableGrid"/>
        <w:tblW w:w="0" w:type="auto"/>
        <w:tblBorders>
          <w:top w:val="single" w:sz="12" w:space="0" w:color="FF656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180"/>
      </w:tblGrid>
      <w:tr w:rsidR="009605C8" w:rsidRPr="002B1E29" w14:paraId="3F854AC1" w14:textId="77777777" w:rsidTr="009605C8">
        <w:tc>
          <w:tcPr>
            <w:tcW w:w="5040" w:type="dxa"/>
            <w:gridSpan w:val="2"/>
          </w:tcPr>
          <w:p w14:paraId="2955114C" w14:textId="77777777" w:rsidR="009605C8" w:rsidRPr="00C14894" w:rsidRDefault="009605C8" w:rsidP="00F461B1">
            <w:pPr>
              <w:spacing w:before="120"/>
              <w:ind w:left="-15"/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  <w:t>Patient Demographic</w:t>
            </w:r>
          </w:p>
        </w:tc>
      </w:tr>
      <w:tr w:rsidR="009605C8" w:rsidRPr="002B1E29" w14:paraId="29A0106B" w14:textId="77777777" w:rsidTr="009605C8">
        <w:tc>
          <w:tcPr>
            <w:tcW w:w="5040" w:type="dxa"/>
            <w:gridSpan w:val="2"/>
          </w:tcPr>
          <w:p w14:paraId="7791A627" w14:textId="01932639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Name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proofErr w:type="spellStart"/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Benudhar</w:t>
            </w:r>
            <w:proofErr w:type="spellEnd"/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 </w:t>
            </w:r>
            <w:proofErr w:type="spellStart"/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Parigrahi</w:t>
            </w:r>
            <w:proofErr w:type="spellEnd"/>
          </w:p>
        </w:tc>
      </w:tr>
      <w:tr w:rsidR="009605C8" w:rsidRPr="002B1E29" w14:paraId="06365E3F" w14:textId="77777777" w:rsidTr="009605C8">
        <w:tc>
          <w:tcPr>
            <w:tcW w:w="5040" w:type="dxa"/>
            <w:gridSpan w:val="2"/>
          </w:tcPr>
          <w:p w14:paraId="7CA2A239" w14:textId="30A6DF1B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Sex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M</w:t>
            </w:r>
            <w:r w:rsidR="00F34875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ale</w:t>
            </w:r>
          </w:p>
        </w:tc>
      </w:tr>
      <w:tr w:rsidR="009605C8" w:rsidRPr="002B1E29" w14:paraId="5F6BBC49" w14:textId="77777777" w:rsidTr="009605C8">
        <w:tc>
          <w:tcPr>
            <w:tcW w:w="5040" w:type="dxa"/>
            <w:gridSpan w:val="2"/>
          </w:tcPr>
          <w:p w14:paraId="6ECA3BF9" w14:textId="36319988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Date of Birth</w:t>
            </w:r>
            <w:r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/Age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7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6 </w:t>
            </w:r>
            <w: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years</w:t>
            </w:r>
          </w:p>
        </w:tc>
      </w:tr>
      <w:tr w:rsidR="009605C8" w:rsidRPr="002B1E29" w14:paraId="37A9F03A" w14:textId="77777777" w:rsidTr="009605C8">
        <w:tc>
          <w:tcPr>
            <w:tcW w:w="5040" w:type="dxa"/>
            <w:gridSpan w:val="2"/>
          </w:tcPr>
          <w:p w14:paraId="43232E09" w14:textId="1B60B598" w:rsidR="009605C8" w:rsidRPr="00C14894" w:rsidRDefault="009605C8" w:rsidP="00F461B1">
            <w:pPr>
              <w:ind w:left="-15"/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Disease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Metastatic Pancreatic Cancer</w:t>
            </w:r>
          </w:p>
        </w:tc>
      </w:tr>
      <w:tr w:rsidR="009605C8" w:rsidRPr="002B1E29" w14:paraId="56026C69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5F5B8B78" w14:textId="77777777" w:rsidR="009605C8" w:rsidRPr="002B1E29" w:rsidRDefault="009605C8" w:rsidP="00DB03B2">
            <w:pPr>
              <w:spacing w:before="120"/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  <w:t>Clinician</w:t>
            </w:r>
          </w:p>
        </w:tc>
      </w:tr>
      <w:tr w:rsidR="009605C8" w:rsidRPr="002B1E29" w14:paraId="17D4280B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3605CE9D" w14:textId="035A6F93" w:rsidR="009605C8" w:rsidRPr="00C14894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Clinician Name: Dr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Rudra Prasad Acharya</w:t>
            </w:r>
          </w:p>
        </w:tc>
      </w:tr>
      <w:tr w:rsidR="009605C8" w:rsidRPr="002B1E29" w14:paraId="3EA11C66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4110DAA7" w14:textId="62A12D76" w:rsidR="009605C8" w:rsidRPr="00C14894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Medical Facility: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 Max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 Hospital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, Shalimar Bagh</w:t>
            </w:r>
          </w:p>
        </w:tc>
      </w:tr>
      <w:tr w:rsidR="009605C8" w:rsidRPr="002B1E29" w14:paraId="2242A884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45CB45D4" w14:textId="77777777" w:rsidR="009605C8" w:rsidRPr="00C14894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Pathologist: Not Provided</w:t>
            </w:r>
          </w:p>
        </w:tc>
      </w:tr>
      <w:tr w:rsidR="009605C8" w:rsidRPr="002B1E29" w14:paraId="3C75C58A" w14:textId="77777777" w:rsidTr="009605C8">
        <w:trPr>
          <w:gridAfter w:val="1"/>
          <w:wAfter w:w="180" w:type="dxa"/>
        </w:trPr>
        <w:tc>
          <w:tcPr>
            <w:tcW w:w="4860" w:type="dxa"/>
          </w:tcPr>
          <w:p w14:paraId="724782E7" w14:textId="77777777" w:rsidR="009605C8" w:rsidRPr="002B1E29" w:rsidRDefault="009605C8" w:rsidP="00DB03B2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</w:p>
        </w:tc>
      </w:tr>
    </w:tbl>
    <w:p w14:paraId="0D280F16" w14:textId="77777777" w:rsidR="009605C8" w:rsidRPr="002B1E29" w:rsidRDefault="009605C8" w:rsidP="009605C8">
      <w:pPr>
        <w:rPr>
          <w:rFonts w:ascii="Cambria" w:hAnsi="Cambria" w:cs="Times New Roman"/>
          <w:sz w:val="20"/>
          <w:szCs w:val="20"/>
        </w:rPr>
      </w:pPr>
    </w:p>
    <w:tbl>
      <w:tblPr>
        <w:tblStyle w:val="TableGrid"/>
        <w:tblW w:w="4860" w:type="dxa"/>
        <w:tblBorders>
          <w:top w:val="single" w:sz="12" w:space="0" w:color="FF656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9605C8" w:rsidRPr="002B1E29" w14:paraId="673863CF" w14:textId="77777777" w:rsidTr="009605C8">
        <w:tc>
          <w:tcPr>
            <w:tcW w:w="4860" w:type="dxa"/>
          </w:tcPr>
          <w:p w14:paraId="54D76B33" w14:textId="77777777" w:rsidR="009605C8" w:rsidRPr="002B1E29" w:rsidRDefault="009605C8" w:rsidP="00DB03B2">
            <w:pPr>
              <w:spacing w:before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B1E29">
              <w:rPr>
                <w:rFonts w:ascii="Cambria" w:hAnsi="Cambria" w:cs="Times New Roman"/>
                <w:b/>
                <w:color w:val="30849B"/>
                <w:sz w:val="20"/>
                <w:szCs w:val="20"/>
              </w:rPr>
              <w:t>Specimen</w:t>
            </w:r>
          </w:p>
        </w:tc>
      </w:tr>
      <w:tr w:rsidR="00F461B1" w:rsidRPr="002B1E29" w14:paraId="08CDD447" w14:textId="77777777" w:rsidTr="009605C8">
        <w:tc>
          <w:tcPr>
            <w:tcW w:w="4860" w:type="dxa"/>
          </w:tcPr>
          <w:p w14:paraId="7959E5B2" w14:textId="44ACE002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Site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E1339C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 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L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iver</w:t>
            </w:r>
          </w:p>
        </w:tc>
      </w:tr>
      <w:tr w:rsidR="00F461B1" w:rsidRPr="002B1E29" w14:paraId="77B4940B" w14:textId="77777777" w:rsidTr="009605C8">
        <w:tc>
          <w:tcPr>
            <w:tcW w:w="4860" w:type="dxa"/>
          </w:tcPr>
          <w:p w14:paraId="5B556FF3" w14:textId="40F9D8AA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Sample Type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FFPE block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SB-1216/19</w:t>
            </w:r>
          </w:p>
        </w:tc>
      </w:tr>
      <w:tr w:rsidR="00F461B1" w:rsidRPr="002B1E29" w14:paraId="524B63FC" w14:textId="77777777" w:rsidTr="009605C8">
        <w:tc>
          <w:tcPr>
            <w:tcW w:w="4860" w:type="dxa"/>
          </w:tcPr>
          <w:p w14:paraId="65A050DF" w14:textId="4F0B8583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Date of Collection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08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-0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4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-2019</w:t>
            </w:r>
          </w:p>
        </w:tc>
      </w:tr>
      <w:tr w:rsidR="00F461B1" w:rsidRPr="002B1E29" w14:paraId="24D4ABF4" w14:textId="77777777" w:rsidTr="009605C8">
        <w:tc>
          <w:tcPr>
            <w:tcW w:w="4860" w:type="dxa"/>
          </w:tcPr>
          <w:p w14:paraId="3147A6BF" w14:textId="51BEB89E" w:rsidR="00F461B1" w:rsidRPr="00C14894" w:rsidRDefault="00F461B1" w:rsidP="00F461B1">
            <w:pPr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</w:pPr>
            <w:r w:rsidRPr="00C14894">
              <w:rPr>
                <w:rFonts w:ascii="Cambria" w:hAnsi="Cambria" w:cs="Times New Roman"/>
                <w:b/>
                <w:color w:val="3B3838" w:themeColor="background2" w:themeShade="40"/>
                <w:sz w:val="18"/>
                <w:szCs w:val="20"/>
              </w:rPr>
              <w:t>Date of Booking</w:t>
            </w:r>
            <w:r w:rsidRPr="00C1489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 xml:space="preserve">: 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08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-0</w:t>
            </w:r>
            <w:r w:rsidR="00212281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4</w:t>
            </w:r>
            <w:r w:rsidR="00BF58A4">
              <w:rPr>
                <w:rFonts w:ascii="Cambria" w:hAnsi="Cambria" w:cs="Times New Roman"/>
                <w:color w:val="3B3838" w:themeColor="background2" w:themeShade="40"/>
                <w:sz w:val="18"/>
                <w:szCs w:val="20"/>
              </w:rPr>
              <w:t>-2019</w:t>
            </w:r>
          </w:p>
        </w:tc>
      </w:tr>
    </w:tbl>
    <w:p w14:paraId="064665EE" w14:textId="77777777" w:rsidR="009605C8" w:rsidRPr="002B1E29" w:rsidRDefault="009605C8" w:rsidP="009605C8">
      <w:pPr>
        <w:jc w:val="center"/>
        <w:rPr>
          <w:rFonts w:ascii="Cambria" w:hAnsi="Cambria" w:cs="Times New Roman"/>
          <w:b/>
          <w:color w:val="30849B"/>
          <w:szCs w:val="20"/>
        </w:rPr>
        <w:sectPr w:rsidR="009605C8" w:rsidRPr="002B1E29" w:rsidSect="009605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299"/>
        </w:sectPr>
      </w:pPr>
    </w:p>
    <w:p w14:paraId="1AFC644E" w14:textId="5FDFE439" w:rsidR="00DC7242" w:rsidRPr="00C14894" w:rsidRDefault="00DC7242" w:rsidP="00F461B1">
      <w:pPr>
        <w:pStyle w:val="BodyText"/>
        <w:spacing w:after="120"/>
        <w:jc w:val="center"/>
        <w:rPr>
          <w:rFonts w:ascii="Cambria" w:hAnsi="Cambria"/>
          <w:b/>
          <w:color w:val="30849B"/>
          <w:sz w:val="48"/>
          <w:szCs w:val="48"/>
        </w:rPr>
      </w:pPr>
      <w:proofErr w:type="spellStart"/>
      <w:r w:rsidRPr="00C14894">
        <w:rPr>
          <w:rFonts w:ascii="Cambria" w:hAnsi="Cambria"/>
          <w:b/>
          <w:color w:val="30849B"/>
          <w:sz w:val="48"/>
          <w:szCs w:val="48"/>
        </w:rPr>
        <w:t>iMSI</w:t>
      </w:r>
      <w:proofErr w:type="spellEnd"/>
      <w:r w:rsidRPr="00C14894">
        <w:rPr>
          <w:rFonts w:ascii="Cambria" w:hAnsi="Cambria"/>
          <w:b/>
          <w:color w:val="30849B"/>
          <w:sz w:val="48"/>
          <w:szCs w:val="48"/>
        </w:rPr>
        <w:t xml:space="preserve"> </w:t>
      </w:r>
      <w:proofErr w:type="spellStart"/>
      <w:r w:rsidRPr="00C14894">
        <w:rPr>
          <w:rFonts w:ascii="Cambria" w:hAnsi="Cambria"/>
          <w:b/>
          <w:color w:val="30849B"/>
          <w:sz w:val="48"/>
          <w:szCs w:val="48"/>
        </w:rPr>
        <w:t>Rapid</w:t>
      </w:r>
      <w:r w:rsidRPr="00C14894">
        <w:rPr>
          <w:rFonts w:ascii="Cambria" w:hAnsi="Cambria"/>
          <w:b/>
          <w:color w:val="30849B"/>
          <w:sz w:val="48"/>
          <w:szCs w:val="48"/>
          <w:vertAlign w:val="superscript"/>
        </w:rPr>
        <w:t>TM</w:t>
      </w:r>
      <w:proofErr w:type="spellEnd"/>
      <w:r w:rsidRPr="00C14894">
        <w:rPr>
          <w:rFonts w:ascii="Cambria" w:hAnsi="Cambria"/>
          <w:b/>
          <w:color w:val="30849B"/>
          <w:sz w:val="48"/>
          <w:szCs w:val="48"/>
        </w:rPr>
        <w:t xml:space="preserve"> Assay</w:t>
      </w:r>
    </w:p>
    <w:p w14:paraId="33CC9755" w14:textId="6F591551" w:rsidR="00DC7242" w:rsidRPr="002B1E29" w:rsidRDefault="005E695F" w:rsidP="00DC7242">
      <w:pPr>
        <w:rPr>
          <w:rFonts w:ascii="Cambria" w:hAnsi="Cambria"/>
        </w:rPr>
      </w:pPr>
      <w:r>
        <w:rPr>
          <w:rFonts w:ascii="Cambria" w:hAnsi="Cambria"/>
          <w:noProof/>
          <w:color w:val="FF0000"/>
          <w:spacing w:val="-5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3B1F9" wp14:editId="0D7E782A">
                <wp:simplePos x="0" y="0"/>
                <wp:positionH relativeFrom="margin">
                  <wp:posOffset>133350</wp:posOffset>
                </wp:positionH>
                <wp:positionV relativeFrom="paragraph">
                  <wp:posOffset>113031</wp:posOffset>
                </wp:positionV>
                <wp:extent cx="1390650" cy="590550"/>
                <wp:effectExtent l="0" t="0" r="0" b="0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90550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F0998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0998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09988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F13ED" w14:textId="3BA77359" w:rsidR="009807FF" w:rsidRPr="005E695F" w:rsidRDefault="009807FF" w:rsidP="00F12647">
                            <w:p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E695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3B1F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0" o:spid="_x0000_s1028" type="#_x0000_t116" style="position:absolute;margin-left:10.5pt;margin-top:8.9pt;width:109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" fillcolor="#915448" stroked="f" strokeweight="1pt">
                <v:fill color2="#f89480" rotate="t" angle="270" colors="0 #915448;.5 #d07b6b;1 #f89480" focus="100%" type="gradient"/>
                <v:textbox>
                  <w:txbxContent>
                    <w:p w14:paraId="019F13ED" w14:textId="3BA77359" w:rsidR="009807FF" w:rsidRPr="005E695F" w:rsidRDefault="009807FF" w:rsidP="00F12647">
                      <w:pPr>
                        <w:spacing w:before="100" w:beforeAutospacing="1" w:after="100" w:afterAutospacing="1"/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E695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Result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242" w:rsidRPr="002B1E29">
        <w:rPr>
          <w:rFonts w:ascii="Cambria" w:hAnsi="Cambria"/>
          <w:noProof/>
          <w:color w:val="FF0000"/>
          <w:spacing w:val="-5"/>
          <w:w w:val="11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6CB7" wp14:editId="23CC74A3">
                <wp:simplePos x="0" y="0"/>
                <wp:positionH relativeFrom="page">
                  <wp:align>right</wp:align>
                </wp:positionH>
                <wp:positionV relativeFrom="paragraph">
                  <wp:posOffset>101600</wp:posOffset>
                </wp:positionV>
                <wp:extent cx="7358380" cy="603250"/>
                <wp:effectExtent l="0" t="0" r="0" b="6350"/>
                <wp:wrapNone/>
                <wp:docPr id="21" name="Freeform 4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8380" cy="603250"/>
                        </a:xfrm>
                        <a:custGeom>
                          <a:avLst/>
                          <a:gdLst>
                            <a:gd name="T0" fmla="*/ 10800 w 10800"/>
                            <a:gd name="T1" fmla="*/ 0 h 1080"/>
                            <a:gd name="T2" fmla="*/ 540 w 10800"/>
                            <a:gd name="T3" fmla="*/ 0 h 1080"/>
                            <a:gd name="T4" fmla="*/ 467 w 10800"/>
                            <a:gd name="T5" fmla="*/ 5 h 1080"/>
                            <a:gd name="T6" fmla="*/ 397 w 10800"/>
                            <a:gd name="T7" fmla="*/ 19 h 1080"/>
                            <a:gd name="T8" fmla="*/ 330 w 10800"/>
                            <a:gd name="T9" fmla="*/ 42 h 1080"/>
                            <a:gd name="T10" fmla="*/ 268 w 10800"/>
                            <a:gd name="T11" fmla="*/ 74 h 1080"/>
                            <a:gd name="T12" fmla="*/ 210 w 10800"/>
                            <a:gd name="T13" fmla="*/ 113 h 1080"/>
                            <a:gd name="T14" fmla="*/ 158 w 10800"/>
                            <a:gd name="T15" fmla="*/ 158 h 1080"/>
                            <a:gd name="T16" fmla="*/ 113 w 10800"/>
                            <a:gd name="T17" fmla="*/ 210 h 1080"/>
                            <a:gd name="T18" fmla="*/ 74 w 10800"/>
                            <a:gd name="T19" fmla="*/ 268 h 1080"/>
                            <a:gd name="T20" fmla="*/ 42 w 10800"/>
                            <a:gd name="T21" fmla="*/ 330 h 1080"/>
                            <a:gd name="T22" fmla="*/ 19 w 10800"/>
                            <a:gd name="T23" fmla="*/ 397 h 1080"/>
                            <a:gd name="T24" fmla="*/ 5 w 10800"/>
                            <a:gd name="T25" fmla="*/ 467 h 1080"/>
                            <a:gd name="T26" fmla="*/ 0 w 10800"/>
                            <a:gd name="T27" fmla="*/ 540 h 1080"/>
                            <a:gd name="T28" fmla="*/ 5 w 10800"/>
                            <a:gd name="T29" fmla="*/ 613 h 1080"/>
                            <a:gd name="T30" fmla="*/ 19 w 10800"/>
                            <a:gd name="T31" fmla="*/ 684 h 1080"/>
                            <a:gd name="T32" fmla="*/ 42 w 10800"/>
                            <a:gd name="T33" fmla="*/ 750 h 1080"/>
                            <a:gd name="T34" fmla="*/ 74 w 10800"/>
                            <a:gd name="T35" fmla="*/ 812 h 1080"/>
                            <a:gd name="T36" fmla="*/ 113 w 10800"/>
                            <a:gd name="T37" fmla="*/ 870 h 1080"/>
                            <a:gd name="T38" fmla="*/ 158 w 10800"/>
                            <a:gd name="T39" fmla="*/ 922 h 1080"/>
                            <a:gd name="T40" fmla="*/ 210 w 10800"/>
                            <a:gd name="T41" fmla="*/ 967 h 1080"/>
                            <a:gd name="T42" fmla="*/ 268 w 10800"/>
                            <a:gd name="T43" fmla="*/ 1006 h 1080"/>
                            <a:gd name="T44" fmla="*/ 330 w 10800"/>
                            <a:gd name="T45" fmla="*/ 1038 h 1080"/>
                            <a:gd name="T46" fmla="*/ 396 w 10800"/>
                            <a:gd name="T47" fmla="*/ 1061 h 1080"/>
                            <a:gd name="T48" fmla="*/ 467 w 10800"/>
                            <a:gd name="T49" fmla="*/ 1075 h 1080"/>
                            <a:gd name="T50" fmla="*/ 540 w 10800"/>
                            <a:gd name="T51" fmla="*/ 1080 h 1080"/>
                            <a:gd name="T52" fmla="*/ 10800 w 10800"/>
                            <a:gd name="T53" fmla="*/ 1080 h 1080"/>
                            <a:gd name="T54" fmla="*/ 10800 w 10800"/>
                            <a:gd name="T55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800" h="1080">
                              <a:moveTo>
                                <a:pt x="10800" y="0"/>
                              </a:moveTo>
                              <a:lnTo>
                                <a:pt x="540" y="0"/>
                              </a:lnTo>
                              <a:lnTo>
                                <a:pt x="467" y="5"/>
                              </a:lnTo>
                              <a:lnTo>
                                <a:pt x="397" y="19"/>
                              </a:lnTo>
                              <a:lnTo>
                                <a:pt x="330" y="42"/>
                              </a:lnTo>
                              <a:lnTo>
                                <a:pt x="268" y="74"/>
                              </a:lnTo>
                              <a:lnTo>
                                <a:pt x="210" y="113"/>
                              </a:lnTo>
                              <a:lnTo>
                                <a:pt x="158" y="158"/>
                              </a:lnTo>
                              <a:lnTo>
                                <a:pt x="113" y="210"/>
                              </a:lnTo>
                              <a:lnTo>
                                <a:pt x="74" y="268"/>
                              </a:lnTo>
                              <a:lnTo>
                                <a:pt x="42" y="330"/>
                              </a:lnTo>
                              <a:lnTo>
                                <a:pt x="19" y="397"/>
                              </a:lnTo>
                              <a:lnTo>
                                <a:pt x="5" y="467"/>
                              </a:lnTo>
                              <a:lnTo>
                                <a:pt x="0" y="540"/>
                              </a:lnTo>
                              <a:lnTo>
                                <a:pt x="5" y="613"/>
                              </a:lnTo>
                              <a:lnTo>
                                <a:pt x="19" y="684"/>
                              </a:lnTo>
                              <a:lnTo>
                                <a:pt x="42" y="750"/>
                              </a:lnTo>
                              <a:lnTo>
                                <a:pt x="74" y="812"/>
                              </a:lnTo>
                              <a:lnTo>
                                <a:pt x="113" y="870"/>
                              </a:lnTo>
                              <a:lnTo>
                                <a:pt x="158" y="922"/>
                              </a:lnTo>
                              <a:lnTo>
                                <a:pt x="210" y="967"/>
                              </a:lnTo>
                              <a:lnTo>
                                <a:pt x="268" y="1006"/>
                              </a:lnTo>
                              <a:lnTo>
                                <a:pt x="330" y="1038"/>
                              </a:lnTo>
                              <a:lnTo>
                                <a:pt x="396" y="1061"/>
                              </a:lnTo>
                              <a:lnTo>
                                <a:pt x="467" y="1075"/>
                              </a:lnTo>
                              <a:lnTo>
                                <a:pt x="540" y="1080"/>
                              </a:lnTo>
                              <a:lnTo>
                                <a:pt x="10800" y="108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656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656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6565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7ED356" w14:textId="148B4E6C" w:rsidR="009807FF" w:rsidRPr="00FD6864" w:rsidRDefault="009807FF" w:rsidP="00DC724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E43746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E43746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D6864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Microsatellite </w:t>
                            </w:r>
                            <w:r w:rsidR="00902854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status - 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6CB7" id="Freeform 4" o:spid="_x0000_s1027" style="position:absolute;margin-left:528.2pt;margin-top:8pt;width:579.4pt;height:4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80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" adj="-11796480,,5400" path="m10800,l540,,467,5,397,19,330,42,268,74r-58,39l158,158r-45,52l74,268,42,330,19,397,5,467,,540r5,73l19,684r23,66l74,812r39,58l158,922r52,45l268,1006r62,32l396,1061r71,14l540,1080r10260,l10800,xe" fillcolor="#9c3131" stroked="f">
                <v:fill color2="#ff5959" rotate="t" angle="270" colors="0 #9c3131;.5 #e04a4a;1 #ff5959" focus="100%" type="gradient"/>
                <v:stroke joinstyle="round"/>
                <v:formulas/>
                <v:path arrowok="t" o:connecttype="custom" o:connectlocs="7358380,0;367919,0;318182,2793;270489,10613;224839,23460;182597,41334;143080,63118;107650,88253;76990,117299;50419,149695;28616,184326;12945,221750;3407,260850;0,301625;3407,342400;12945,382058;28616,418924;50419,453555;76990,485951;107650,514997;143080,540132;182597,561916;224839,579790;269807,592637;318182,600457;367919,603250;7358380,603250;7358380,0" o:connectangles="0,0,0,0,0,0,0,0,0,0,0,0,0,0,0,0,0,0,0,0,0,0,0,0,0,0,0,0" textboxrect="0,0,10800,1080"/>
                <v:textbox>
                  <w:txbxContent>
                    <w:p w14:paraId="757ED356" w14:textId="148B4E6C" w:rsidR="009807FF" w:rsidRPr="00FD6864" w:rsidRDefault="009807FF" w:rsidP="00DC7242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</w:t>
                      </w:r>
                      <w:r w:rsidR="00E43746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     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  <w:r w:rsidR="00E43746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FD686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Microsatellite </w:t>
                      </w:r>
                      <w:r w:rsidR="0090285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status - </w:t>
                      </w:r>
                      <w:r w:rsidR="00902854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Stable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D6546C" w14:textId="77777777" w:rsidR="00DC7242" w:rsidRPr="002B1E29" w:rsidRDefault="00DC7242" w:rsidP="00DC7242">
      <w:pPr>
        <w:rPr>
          <w:rFonts w:ascii="Cambria" w:hAnsi="Cambria"/>
        </w:rPr>
      </w:pPr>
    </w:p>
    <w:p w14:paraId="1B718416" w14:textId="77777777" w:rsidR="00DC7242" w:rsidRPr="00C14894" w:rsidRDefault="00DC7242" w:rsidP="0009562A">
      <w:pPr>
        <w:pStyle w:val="BodyText"/>
        <w:tabs>
          <w:tab w:val="left" w:pos="6210"/>
        </w:tabs>
        <w:spacing w:before="600" w:line="297" w:lineRule="auto"/>
        <w:ind w:right="11"/>
        <w:rPr>
          <w:rFonts w:ascii="Cambria" w:hAnsi="Cambria"/>
          <w:color w:val="30849B"/>
          <w:w w:val="125"/>
        </w:rPr>
      </w:pPr>
      <w:r w:rsidRPr="00C14894">
        <w:rPr>
          <w:rFonts w:ascii="Cambria" w:hAnsi="Cambria"/>
          <w:color w:val="30849B"/>
        </w:rPr>
        <w:t>BIOMARKER FINDINGS</w:t>
      </w:r>
      <w:r w:rsidRPr="00C14894">
        <w:rPr>
          <w:rFonts w:ascii="Cambria" w:hAnsi="Cambria"/>
          <w:color w:val="30849B"/>
          <w:w w:val="125"/>
        </w:rPr>
        <w:tab/>
        <w:t xml:space="preserve"> </w:t>
      </w:r>
      <w:r w:rsidRPr="00C14894">
        <w:rPr>
          <w:rFonts w:ascii="Cambria" w:hAnsi="Cambria"/>
          <w:color w:val="30849B"/>
        </w:rPr>
        <w:t>INTERPRETATION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single" w:sz="18" w:space="0" w:color="C00000"/>
          <w:right w:val="none" w:sz="0" w:space="0" w:color="auto"/>
          <w:insideH w:val="single" w:sz="18" w:space="0" w:color="C00000"/>
        </w:tblBorders>
        <w:tblLook w:val="04A0" w:firstRow="1" w:lastRow="0" w:firstColumn="1" w:lastColumn="0" w:noHBand="0" w:noVBand="1"/>
      </w:tblPr>
      <w:tblGrid>
        <w:gridCol w:w="1666"/>
        <w:gridCol w:w="3006"/>
        <w:gridCol w:w="449"/>
        <w:gridCol w:w="4779"/>
      </w:tblGrid>
      <w:tr w:rsidR="00DC7242" w:rsidRPr="002B1E29" w14:paraId="347F3CB7" w14:textId="77777777" w:rsidTr="00355BAF">
        <w:trPr>
          <w:gridAfter w:val="2"/>
          <w:wAfter w:w="5228" w:type="dxa"/>
        </w:trPr>
        <w:tc>
          <w:tcPr>
            <w:tcW w:w="1666" w:type="dxa"/>
          </w:tcPr>
          <w:p w14:paraId="6CE4F317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ACVR2A</w:t>
            </w:r>
          </w:p>
        </w:tc>
        <w:tc>
          <w:tcPr>
            <w:tcW w:w="3006" w:type="dxa"/>
            <w:tcBorders>
              <w:bottom w:val="single" w:sz="12" w:space="0" w:color="FF6565"/>
              <w:right w:val="nil"/>
            </w:tcBorders>
          </w:tcPr>
          <w:p w14:paraId="264EB4EA" w14:textId="6EE96007" w:rsidR="00DC7242" w:rsidRPr="002D1F46" w:rsidRDefault="00F34875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>No m</w:t>
            </w:r>
            <w:r w:rsidR="001E4BCE"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</w:tr>
      <w:tr w:rsidR="00DC7242" w:rsidRPr="002B1E29" w14:paraId="34F2108B" w14:textId="77777777" w:rsidTr="003634CF">
        <w:tc>
          <w:tcPr>
            <w:tcW w:w="1666" w:type="dxa"/>
            <w:tcBorders>
              <w:top w:val="single" w:sz="8" w:space="0" w:color="F09988"/>
            </w:tcBorders>
          </w:tcPr>
          <w:p w14:paraId="10490BCE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BTBD7</w:t>
            </w:r>
          </w:p>
        </w:tc>
        <w:tc>
          <w:tcPr>
            <w:tcW w:w="3006" w:type="dxa"/>
            <w:tcBorders>
              <w:top w:val="single" w:sz="8" w:space="0" w:color="F09988"/>
              <w:bottom w:val="single" w:sz="12" w:space="0" w:color="FF6565"/>
              <w:right w:val="nil"/>
            </w:tcBorders>
          </w:tcPr>
          <w:p w14:paraId="5D5690B6" w14:textId="037545C6" w:rsidR="00DC7242" w:rsidRPr="002D1F46" w:rsidRDefault="00F34875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>No m</w:t>
            </w:r>
            <w:r w:rsidR="001E4BCE"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5CFA7CC4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 w:val="restart"/>
            <w:tcBorders>
              <w:top w:val="single" w:sz="8" w:space="0" w:color="FF6565"/>
              <w:left w:val="single" w:sz="8" w:space="0" w:color="FF6565"/>
              <w:right w:val="single" w:sz="8" w:space="0" w:color="FF6565"/>
            </w:tcBorders>
          </w:tcPr>
          <w:p w14:paraId="429F4062" w14:textId="180016A4" w:rsidR="001E4BCE" w:rsidRPr="00F34875" w:rsidRDefault="001E4BCE" w:rsidP="007A2793">
            <w:pPr>
              <w:spacing w:after="120" w:line="276" w:lineRule="auto"/>
              <w:jc w:val="both"/>
              <w:rPr>
                <w:rFonts w:ascii="Cambria" w:hAnsi="Cambria"/>
                <w:b/>
                <w:color w:val="3B3838" w:themeColor="background2" w:themeShade="40"/>
                <w:w w:val="11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3B3838" w:themeColor="background2" w:themeShade="40"/>
                <w:w w:val="110"/>
                <w:sz w:val="20"/>
                <w:szCs w:val="20"/>
              </w:rPr>
              <w:t>Mutations are</w:t>
            </w:r>
            <w:r w:rsidR="00F34875">
              <w:rPr>
                <w:rFonts w:ascii="Cambria" w:hAnsi="Cambria"/>
                <w:b/>
                <w:color w:val="3B3838" w:themeColor="background2" w:themeShade="40"/>
                <w:w w:val="110"/>
                <w:sz w:val="20"/>
                <w:szCs w:val="20"/>
              </w:rPr>
              <w:t xml:space="preserve"> not</w:t>
            </w:r>
            <w:r>
              <w:rPr>
                <w:rFonts w:ascii="Cambria" w:hAnsi="Cambria"/>
                <w:b/>
                <w:color w:val="3B3838" w:themeColor="background2" w:themeShade="40"/>
                <w:w w:val="110"/>
                <w:sz w:val="20"/>
                <w:szCs w:val="20"/>
              </w:rPr>
              <w:t xml:space="preserve"> detected in </w:t>
            </w:r>
            <w:r w:rsidR="00F34875">
              <w:rPr>
                <w:rFonts w:ascii="Cambria" w:hAnsi="Cambria"/>
                <w:b/>
                <w:color w:val="3B3838" w:themeColor="background2" w:themeShade="40"/>
                <w:w w:val="110"/>
                <w:sz w:val="20"/>
                <w:szCs w:val="20"/>
              </w:rPr>
              <w:t>any</w:t>
            </w:r>
            <w:r w:rsidRPr="001E4BCE">
              <w:rPr>
                <w:rFonts w:ascii="Cambria" w:hAnsi="Cambria"/>
                <w:b/>
                <w:color w:val="3B3838" w:themeColor="background2" w:themeShade="40"/>
                <w:w w:val="110"/>
                <w:sz w:val="20"/>
                <w:szCs w:val="20"/>
              </w:rPr>
              <w:t xml:space="preserve"> of the 7 markers </w:t>
            </w:r>
          </w:p>
          <w:p w14:paraId="1FE31D5A" w14:textId="7CA78B7D" w:rsidR="007A2793" w:rsidRPr="002D1F46" w:rsidRDefault="008740FF" w:rsidP="007A2793">
            <w:pPr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</w:pPr>
            <w:r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>*</w:t>
            </w:r>
            <w:r w:rsidR="007A2793"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MSS         &lt;2 of the 7 markers demonstrate instability</w:t>
            </w:r>
          </w:p>
          <w:p w14:paraId="5CF91525" w14:textId="706AED24" w:rsidR="00DC7242" w:rsidRPr="002D1F46" w:rsidRDefault="002D1F46" w:rsidP="007A2793">
            <w:pPr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  <w:vertAlign w:val="superscript"/>
              </w:rPr>
              <w:t>#</w:t>
            </w:r>
            <w:r w:rsidR="007A2793"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MSI-H     </w:t>
            </w:r>
            <w:r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 xml:space="preserve"> </w:t>
            </w:r>
            <w:r w:rsidR="007A2793"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 ≥2 of the 7 markers demonstrate instability</w:t>
            </w:r>
          </w:p>
          <w:p w14:paraId="2A75221F" w14:textId="77777777" w:rsidR="002D1F46" w:rsidRDefault="008740FF" w:rsidP="002D1F46">
            <w:pPr>
              <w:spacing w:before="240" w:after="120"/>
              <w:jc w:val="both"/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  <w:szCs w:val="18"/>
              </w:rPr>
              <w:t>*</w:t>
            </w:r>
            <w:r w:rsidRPr="002D1F46"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  <w:t>Microsatellite stable</w:t>
            </w:r>
          </w:p>
          <w:p w14:paraId="616D46A8" w14:textId="77777777" w:rsidR="008740FF" w:rsidRDefault="002D1F46" w:rsidP="002D1F46">
            <w:pPr>
              <w:spacing w:after="120"/>
              <w:jc w:val="both"/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mbria" w:hAnsi="Cambria"/>
                <w:color w:val="3B3838" w:themeColor="background2" w:themeShade="40"/>
                <w:sz w:val="18"/>
                <w:szCs w:val="18"/>
              </w:rPr>
              <w:t># Microsatellite Instability-High</w:t>
            </w:r>
          </w:p>
          <w:p w14:paraId="10916590" w14:textId="24B833D5" w:rsidR="002D1F46" w:rsidRPr="002D1F46" w:rsidRDefault="002D1F46" w:rsidP="002D1F46">
            <w:pPr>
              <w:spacing w:after="120" w:line="276" w:lineRule="auto"/>
              <w:jc w:val="both"/>
              <w:rPr>
                <w:rFonts w:ascii="Cambria" w:hAnsi="Cambria"/>
                <w:i/>
                <w:color w:val="3B3838" w:themeColor="background2" w:themeShade="40"/>
                <w:sz w:val="20"/>
                <w:szCs w:val="18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  <w:sz w:val="14"/>
                <w:szCs w:val="18"/>
              </w:rPr>
              <w:t>For valid batch test results specific controls are being run with every batch.</w:t>
            </w:r>
          </w:p>
        </w:tc>
      </w:tr>
      <w:tr w:rsidR="00DC7242" w:rsidRPr="002B1E29" w14:paraId="1E00795B" w14:textId="77777777" w:rsidTr="0047452F">
        <w:tc>
          <w:tcPr>
            <w:tcW w:w="1666" w:type="dxa"/>
          </w:tcPr>
          <w:p w14:paraId="4571660F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DIDO1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2A6524D1" w14:textId="5B18921E" w:rsidR="00DC7242" w:rsidRPr="002D1F46" w:rsidRDefault="00F34875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>No m</w:t>
            </w:r>
            <w:r w:rsidR="001E4BCE"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054237D4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58646195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6B8F4AA2" w14:textId="77777777" w:rsidTr="0047452F">
        <w:tc>
          <w:tcPr>
            <w:tcW w:w="1666" w:type="dxa"/>
          </w:tcPr>
          <w:p w14:paraId="133C64F0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MRE11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0EF90C9A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>No mutation 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03653961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5D56F203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33B0EDB3" w14:textId="77777777" w:rsidTr="0047452F">
        <w:tc>
          <w:tcPr>
            <w:tcW w:w="1666" w:type="dxa"/>
          </w:tcPr>
          <w:p w14:paraId="732F181E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RYR3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70BD2D0F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 w:rsidRPr="002D1F46">
              <w:rPr>
                <w:rFonts w:ascii="Cambria" w:hAnsi="Cambria"/>
                <w:color w:val="3B3838" w:themeColor="background2" w:themeShade="40"/>
                <w:sz w:val="20"/>
              </w:rPr>
              <w:t>No mutation 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24768386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71A074E2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4F167FF2" w14:textId="77777777" w:rsidTr="0047452F">
        <w:tc>
          <w:tcPr>
            <w:tcW w:w="1666" w:type="dxa"/>
          </w:tcPr>
          <w:p w14:paraId="259BBF93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SEC13A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6311322F" w14:textId="64C59885" w:rsidR="00DC7242" w:rsidRPr="002D1F46" w:rsidRDefault="00F34875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>No m</w:t>
            </w:r>
            <w:r w:rsidR="001E4BCE" w:rsidRPr="002D1F46">
              <w:rPr>
                <w:rFonts w:ascii="Cambria" w:hAnsi="Cambria"/>
                <w:color w:val="3B3838" w:themeColor="background2" w:themeShade="40"/>
                <w:sz w:val="20"/>
              </w:rPr>
              <w:t xml:space="preserve">utation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25BF0F5D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right w:val="single" w:sz="8" w:space="0" w:color="FF6565"/>
            </w:tcBorders>
          </w:tcPr>
          <w:p w14:paraId="2DBD37E8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  <w:tr w:rsidR="00DC7242" w:rsidRPr="002B1E29" w14:paraId="1994AA24" w14:textId="77777777" w:rsidTr="0047452F">
        <w:tc>
          <w:tcPr>
            <w:tcW w:w="1666" w:type="dxa"/>
          </w:tcPr>
          <w:p w14:paraId="2D373763" w14:textId="77777777" w:rsidR="00DC7242" w:rsidRPr="002D1F46" w:rsidRDefault="00DC7242" w:rsidP="002F30D1">
            <w:pPr>
              <w:spacing w:before="120" w:after="60"/>
              <w:rPr>
                <w:rFonts w:ascii="Cambria" w:hAnsi="Cambria"/>
                <w:i/>
                <w:color w:val="3B3838" w:themeColor="background2" w:themeShade="40"/>
              </w:rPr>
            </w:pPr>
            <w:r w:rsidRPr="002D1F46">
              <w:rPr>
                <w:rFonts w:ascii="Cambria" w:hAnsi="Cambria"/>
                <w:i/>
                <w:color w:val="3B3838" w:themeColor="background2" w:themeShade="40"/>
              </w:rPr>
              <w:t>SULF2</w:t>
            </w:r>
          </w:p>
        </w:tc>
        <w:tc>
          <w:tcPr>
            <w:tcW w:w="3006" w:type="dxa"/>
            <w:tcBorders>
              <w:top w:val="single" w:sz="12" w:space="0" w:color="FF6565"/>
              <w:bottom w:val="single" w:sz="12" w:space="0" w:color="FF6565"/>
              <w:right w:val="nil"/>
            </w:tcBorders>
          </w:tcPr>
          <w:p w14:paraId="3A54ADF4" w14:textId="2BA3E638" w:rsidR="00DC7242" w:rsidRPr="002D1F46" w:rsidRDefault="00F34875" w:rsidP="002F30D1">
            <w:pPr>
              <w:spacing w:before="120" w:after="60"/>
              <w:rPr>
                <w:rFonts w:ascii="Cambria" w:hAnsi="Cambria"/>
                <w:color w:val="3B3838" w:themeColor="background2" w:themeShade="40"/>
                <w:sz w:val="20"/>
              </w:rPr>
            </w:pPr>
            <w:r>
              <w:rPr>
                <w:rFonts w:ascii="Cambria" w:hAnsi="Cambria"/>
                <w:color w:val="3B3838" w:themeColor="background2" w:themeShade="40"/>
                <w:sz w:val="20"/>
              </w:rPr>
              <w:t xml:space="preserve">No </w:t>
            </w:r>
            <w:r w:rsidR="00DC7242" w:rsidRPr="002D1F46">
              <w:rPr>
                <w:rFonts w:ascii="Cambria" w:hAnsi="Cambria"/>
                <w:color w:val="3B3838" w:themeColor="background2" w:themeShade="40"/>
                <w:sz w:val="20"/>
              </w:rPr>
              <w:t>mutation detected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FF6565"/>
            </w:tcBorders>
          </w:tcPr>
          <w:p w14:paraId="5DA22D13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  <w:tc>
          <w:tcPr>
            <w:tcW w:w="4779" w:type="dxa"/>
            <w:vMerge/>
            <w:tcBorders>
              <w:top w:val="single" w:sz="18" w:space="0" w:color="C00000"/>
              <w:left w:val="single" w:sz="8" w:space="0" w:color="FF6565"/>
              <w:bottom w:val="single" w:sz="8" w:space="0" w:color="FF6565"/>
              <w:right w:val="single" w:sz="8" w:space="0" w:color="FF6565"/>
            </w:tcBorders>
          </w:tcPr>
          <w:p w14:paraId="31A81E06" w14:textId="77777777" w:rsidR="00DC7242" w:rsidRPr="002B1E29" w:rsidRDefault="00DC7242" w:rsidP="002F30D1">
            <w:pPr>
              <w:spacing w:before="120" w:after="60"/>
              <w:rPr>
                <w:rFonts w:ascii="Cambria" w:hAnsi="Cambria"/>
                <w:spacing w:val="20"/>
              </w:rPr>
            </w:pPr>
          </w:p>
        </w:tc>
      </w:tr>
    </w:tbl>
    <w:p w14:paraId="774FF85F" w14:textId="77777777" w:rsidR="00DC7242" w:rsidRPr="002B1E29" w:rsidRDefault="00DC7242" w:rsidP="009605C8">
      <w:pPr>
        <w:spacing w:after="0"/>
        <w:rPr>
          <w:rFonts w:ascii="Cambria" w:hAnsi="Cambria"/>
        </w:rPr>
      </w:pPr>
    </w:p>
    <w:tbl>
      <w:tblPr>
        <w:tblStyle w:val="TableGrid"/>
        <w:tblW w:w="100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100"/>
      </w:tblGrid>
      <w:tr w:rsidR="00DC7242" w:rsidRPr="002B1E29" w14:paraId="792A2112" w14:textId="77777777" w:rsidTr="00DC7242">
        <w:trPr>
          <w:trHeight w:val="1620"/>
        </w:trPr>
        <w:tc>
          <w:tcPr>
            <w:tcW w:w="1985" w:type="dxa"/>
          </w:tcPr>
          <w:p w14:paraId="51F857C9" w14:textId="77777777" w:rsidR="00DC7242" w:rsidRPr="00C14894" w:rsidRDefault="00DC7242" w:rsidP="002F30D1">
            <w:pPr>
              <w:pStyle w:val="BodyText"/>
              <w:spacing w:line="297" w:lineRule="auto"/>
              <w:jc w:val="both"/>
              <w:rPr>
                <w:rFonts w:ascii="Cambria" w:hAnsi="Cambria"/>
                <w:color w:val="30849B"/>
              </w:rPr>
            </w:pPr>
            <w:r w:rsidRPr="00C14894">
              <w:rPr>
                <w:rFonts w:ascii="Cambria" w:hAnsi="Cambria"/>
                <w:color w:val="30849B"/>
              </w:rPr>
              <w:t>METHODOLOGY</w:t>
            </w:r>
            <w:r w:rsidRPr="00C14894">
              <w:rPr>
                <w:rFonts w:ascii="Cambria" w:hAnsi="Cambria"/>
                <w:color w:val="30849B"/>
              </w:rPr>
              <w:tab/>
            </w:r>
          </w:p>
        </w:tc>
        <w:tc>
          <w:tcPr>
            <w:tcW w:w="8100" w:type="dxa"/>
          </w:tcPr>
          <w:p w14:paraId="3F4C9CDA" w14:textId="77777777" w:rsidR="00DC7242" w:rsidRPr="006E621F" w:rsidRDefault="00DC7242" w:rsidP="009605C8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3B3838" w:themeColor="background2" w:themeShade="40"/>
                <w:sz w:val="18"/>
                <w:szCs w:val="18"/>
                <w:lang w:val="en-IN" w:eastAsia="en-IN"/>
              </w:rPr>
            </w:pP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Multiplex detection of seven mononucleotide repeats using molecular beacon probe-based polymerase chain reaction followed by high resolution melt-curve analysis. The assay uses seven novel biomarkers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ACVR2A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BTBD7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DIDO1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MRE11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RYR3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,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SEC31A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 and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>SULF2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 as this set of biomarkers is stable over different cancer types and ethnicities and show high performance than other known assays like </w:t>
            </w:r>
            <w:r w:rsidRPr="006E621F">
              <w:rPr>
                <w:rFonts w:ascii="Cambria" w:hAnsi="Cambria"/>
                <w:i/>
                <w:color w:val="3B3838" w:themeColor="background2" w:themeShade="40"/>
                <w:w w:val="110"/>
                <w:sz w:val="18"/>
                <w:szCs w:val="18"/>
              </w:rPr>
              <w:t xml:space="preserve">Bethesda Panel. 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This test is carried out on </w:t>
            </w:r>
            <w:proofErr w:type="spellStart"/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>Idylla</w:t>
            </w:r>
            <w:proofErr w:type="spellEnd"/>
            <w:r w:rsidRPr="006E621F">
              <w:rPr>
                <w:rFonts w:ascii="Cambria" w:hAnsi="Cambria"/>
                <w:color w:val="3B3838" w:themeColor="background2" w:themeShade="40"/>
                <w:w w:val="110"/>
                <w:sz w:val="18"/>
                <w:szCs w:val="18"/>
              </w:rPr>
              <w:t xml:space="preserve"> platform using the MSI/1.0 Cartridge based kit which is CE IVD approved.</w:t>
            </w:r>
          </w:p>
        </w:tc>
      </w:tr>
      <w:tr w:rsidR="00DC7242" w:rsidRPr="002B1E29" w14:paraId="68C29B77" w14:textId="77777777" w:rsidTr="00DC7242">
        <w:tc>
          <w:tcPr>
            <w:tcW w:w="1985" w:type="dxa"/>
          </w:tcPr>
          <w:p w14:paraId="6043B37C" w14:textId="77777777" w:rsidR="00DC7242" w:rsidRPr="00C14894" w:rsidRDefault="00DC7242" w:rsidP="00F432DE">
            <w:pPr>
              <w:pStyle w:val="BodyText"/>
              <w:spacing w:before="120"/>
              <w:jc w:val="both"/>
              <w:rPr>
                <w:rFonts w:ascii="Cambria" w:eastAsia="Times New Roman" w:hAnsi="Cambria" w:cs="Times New Roman"/>
                <w:color w:val="30849B"/>
                <w:lang w:val="en-IN" w:eastAsia="en-IN"/>
              </w:rPr>
            </w:pPr>
            <w:r w:rsidRPr="00C14894">
              <w:rPr>
                <w:rFonts w:ascii="Cambria" w:hAnsi="Cambria"/>
                <w:color w:val="30849B"/>
              </w:rPr>
              <w:t>REFERENCES</w:t>
            </w:r>
          </w:p>
        </w:tc>
        <w:tc>
          <w:tcPr>
            <w:tcW w:w="8100" w:type="dxa"/>
          </w:tcPr>
          <w:p w14:paraId="2049974E" w14:textId="77777777" w:rsidR="00DC7242" w:rsidRPr="006E621F" w:rsidRDefault="00DC7242" w:rsidP="00F432DE">
            <w:pPr>
              <w:pStyle w:val="BodyText"/>
              <w:spacing w:before="120" w:line="276" w:lineRule="auto"/>
              <w:jc w:val="both"/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</w:pPr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 xml:space="preserve">Zhao et al. (2014) </w:t>
            </w:r>
            <w:proofErr w:type="spellStart"/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>eLife</w:t>
            </w:r>
            <w:proofErr w:type="spellEnd"/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 xml:space="preserve"> 3: e02725, 1-26.</w:t>
            </w:r>
          </w:p>
          <w:p w14:paraId="423E5D75" w14:textId="77777777" w:rsidR="00DC7242" w:rsidRPr="006E621F" w:rsidRDefault="00DC7242" w:rsidP="002F30D1">
            <w:pPr>
              <w:pStyle w:val="BodyText"/>
              <w:spacing w:line="276" w:lineRule="auto"/>
              <w:jc w:val="both"/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</w:pPr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 xml:space="preserve">De </w:t>
            </w:r>
            <w:proofErr w:type="spellStart"/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>Craene</w:t>
            </w:r>
            <w:proofErr w:type="spellEnd"/>
            <w:r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 xml:space="preserve"> B. et al. (2018) ASCO Abstract #e15639.</w:t>
            </w:r>
          </w:p>
          <w:p w14:paraId="6D942E56" w14:textId="2E38E54A" w:rsidR="00DC7242" w:rsidRPr="006E621F" w:rsidRDefault="00773AFD" w:rsidP="002F30D1">
            <w:pPr>
              <w:pStyle w:val="BodyText"/>
              <w:spacing w:after="120" w:line="276" w:lineRule="auto"/>
              <w:jc w:val="both"/>
              <w:rPr>
                <w:rFonts w:ascii="Cambria" w:hAnsi="Cambria"/>
                <w:color w:val="3B3838" w:themeColor="background2" w:themeShade="40"/>
                <w:w w:val="125"/>
              </w:rPr>
            </w:pPr>
            <w:r w:rsidRPr="00676146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8720" behindDoc="0" locked="0" layoutInCell="1" allowOverlap="1" wp14:anchorId="78040AA0" wp14:editId="5DA91CE8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190500</wp:posOffset>
                  </wp:positionV>
                  <wp:extent cx="818515" cy="477520"/>
                  <wp:effectExtent l="0" t="0" r="63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Gulshan Signature.bmp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32"/>
                          <a:stretch/>
                        </pic:blipFill>
                        <pic:spPr bwMode="auto">
                          <a:xfrm>
                            <a:off x="0" y="0"/>
                            <a:ext cx="818515" cy="47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7242" w:rsidRPr="006E621F">
              <w:rPr>
                <w:rFonts w:ascii="Cambria" w:eastAsia="Times New Roman" w:hAnsi="Cambria" w:cs="Times New Roman"/>
                <w:color w:val="3B3838" w:themeColor="background2" w:themeShade="40"/>
                <w:lang w:val="en-IN" w:eastAsia="en-IN"/>
              </w:rPr>
              <w:t>Zhao et al. (2018) ASCO Abstract #e15654</w:t>
            </w:r>
          </w:p>
        </w:tc>
      </w:tr>
      <w:tr w:rsidR="007F1033" w:rsidRPr="002B1E29" w14:paraId="706A9415" w14:textId="77777777" w:rsidTr="002B1E29">
        <w:tc>
          <w:tcPr>
            <w:tcW w:w="1985" w:type="dxa"/>
          </w:tcPr>
          <w:p w14:paraId="0CD318BF" w14:textId="4476B7ED" w:rsidR="007F1033" w:rsidRPr="00C14894" w:rsidRDefault="007F1033" w:rsidP="007F1033">
            <w:pPr>
              <w:pStyle w:val="BodyText"/>
              <w:spacing w:before="114" w:line="297" w:lineRule="auto"/>
              <w:jc w:val="both"/>
              <w:rPr>
                <w:rFonts w:ascii="Cambria" w:hAnsi="Cambria"/>
                <w:color w:val="30849B"/>
              </w:rPr>
            </w:pPr>
          </w:p>
        </w:tc>
        <w:tc>
          <w:tcPr>
            <w:tcW w:w="8100" w:type="dxa"/>
            <w:tcBorders>
              <w:bottom w:val="single" w:sz="12" w:space="0" w:color="FF6565"/>
            </w:tcBorders>
          </w:tcPr>
          <w:p w14:paraId="19691C2C" w14:textId="71B0FF23" w:rsidR="007F1033" w:rsidRPr="002B1E29" w:rsidRDefault="007F1033" w:rsidP="009605C8">
            <w:pPr>
              <w:pStyle w:val="BodyText"/>
              <w:spacing w:before="480"/>
              <w:jc w:val="both"/>
              <w:rPr>
                <w:rFonts w:ascii="Cambria" w:hAnsi="Cambria"/>
                <w:color w:val="0A5B7C"/>
                <w:w w:val="125"/>
              </w:rPr>
            </w:pPr>
            <w:r w:rsidRPr="002B1E29">
              <w:rPr>
                <w:rFonts w:ascii="Cambria" w:hAnsi="Cambria"/>
                <w:color w:val="0A5B7C"/>
                <w:w w:val="125"/>
              </w:rPr>
              <w:tab/>
            </w:r>
            <w:r w:rsidRPr="002B1E29">
              <w:rPr>
                <w:rFonts w:ascii="Cambria" w:hAnsi="Cambria"/>
                <w:color w:val="0A5B7C"/>
                <w:w w:val="125"/>
              </w:rPr>
              <w:tab/>
            </w:r>
            <w:r w:rsidRPr="002B1E29">
              <w:rPr>
                <w:rFonts w:ascii="Cambria" w:hAnsi="Cambria"/>
                <w:color w:val="0A5B7C"/>
                <w:w w:val="125"/>
              </w:rPr>
              <w:tab/>
            </w:r>
            <w:r w:rsidRPr="002B1E29">
              <w:rPr>
                <w:rFonts w:ascii="Cambria" w:hAnsi="Cambria"/>
                <w:color w:val="0A5B7C"/>
                <w:w w:val="125"/>
              </w:rPr>
              <w:tab/>
            </w:r>
            <w:r w:rsidRPr="002B1E29">
              <w:rPr>
                <w:rFonts w:ascii="Cambria" w:hAnsi="Cambria"/>
                <w:color w:val="0A5B7C"/>
                <w:w w:val="125"/>
              </w:rPr>
              <w:tab/>
            </w:r>
            <w:r w:rsidRPr="002B1E29">
              <w:rPr>
                <w:rFonts w:ascii="Cambria" w:hAnsi="Cambria"/>
                <w:color w:val="0A5B7C"/>
                <w:w w:val="125"/>
              </w:rPr>
              <w:tab/>
            </w:r>
            <w:r w:rsidRPr="002B1E29">
              <w:rPr>
                <w:rFonts w:ascii="Cambria" w:hAnsi="Cambria"/>
                <w:color w:val="0A5B7C"/>
                <w:w w:val="125"/>
              </w:rPr>
              <w:tab/>
              <w:t xml:space="preserve">       </w:t>
            </w:r>
            <w:r w:rsidR="00773AFD">
              <w:rPr>
                <w:rFonts w:ascii="Cambria" w:hAnsi="Cambria"/>
                <w:color w:val="3B3838" w:themeColor="background2" w:themeShade="40"/>
                <w:w w:val="110"/>
              </w:rPr>
              <w:t xml:space="preserve">April 9, 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</w:rPr>
              <w:t>2019</w:t>
            </w:r>
          </w:p>
        </w:tc>
      </w:tr>
      <w:tr w:rsidR="007F1033" w:rsidRPr="002B1E29" w14:paraId="1FB76E5D" w14:textId="77777777" w:rsidTr="002B1E29">
        <w:tc>
          <w:tcPr>
            <w:tcW w:w="1985" w:type="dxa"/>
          </w:tcPr>
          <w:p w14:paraId="43BFCA23" w14:textId="77777777" w:rsidR="007F1033" w:rsidRPr="00C14894" w:rsidRDefault="007F1033" w:rsidP="007F1033">
            <w:pPr>
              <w:pStyle w:val="BodyText"/>
              <w:tabs>
                <w:tab w:val="left" w:pos="8295"/>
              </w:tabs>
              <w:rPr>
                <w:rFonts w:ascii="Cambria" w:hAnsi="Cambria"/>
                <w:color w:val="30849B"/>
              </w:rPr>
            </w:pPr>
          </w:p>
        </w:tc>
        <w:tc>
          <w:tcPr>
            <w:tcW w:w="8100" w:type="dxa"/>
            <w:tcBorders>
              <w:top w:val="single" w:sz="12" w:space="0" w:color="FF6565"/>
            </w:tcBorders>
          </w:tcPr>
          <w:p w14:paraId="2FBA78C2" w14:textId="77777777" w:rsidR="007F1033" w:rsidRPr="002B1E29" w:rsidRDefault="007F1033" w:rsidP="007F1033">
            <w:pPr>
              <w:pStyle w:val="BodyText"/>
              <w:tabs>
                <w:tab w:val="left" w:pos="8295"/>
              </w:tabs>
              <w:jc w:val="both"/>
              <w:rPr>
                <w:rFonts w:ascii="Cambria" w:hAnsi="Cambria"/>
              </w:rPr>
            </w:pPr>
          </w:p>
        </w:tc>
      </w:tr>
      <w:tr w:rsidR="007F1033" w:rsidRPr="002B1E29" w14:paraId="688D4DC5" w14:textId="77777777" w:rsidTr="00DC7242">
        <w:tc>
          <w:tcPr>
            <w:tcW w:w="1985" w:type="dxa"/>
          </w:tcPr>
          <w:p w14:paraId="5B11AEFD" w14:textId="77777777" w:rsidR="007F1033" w:rsidRPr="00C14894" w:rsidRDefault="007F1033" w:rsidP="007F1033">
            <w:pPr>
              <w:pStyle w:val="BodyText"/>
              <w:tabs>
                <w:tab w:val="left" w:pos="8295"/>
              </w:tabs>
              <w:rPr>
                <w:rFonts w:ascii="Cambria" w:hAnsi="Cambria"/>
                <w:color w:val="30849B"/>
              </w:rPr>
            </w:pPr>
          </w:p>
        </w:tc>
        <w:tc>
          <w:tcPr>
            <w:tcW w:w="8100" w:type="dxa"/>
          </w:tcPr>
          <w:p w14:paraId="50730B82" w14:textId="286A493F" w:rsidR="007F1033" w:rsidRPr="002B1E29" w:rsidRDefault="007F1033" w:rsidP="007F1033">
            <w:pPr>
              <w:pStyle w:val="BodyText"/>
              <w:tabs>
                <w:tab w:val="left" w:pos="8295"/>
              </w:tabs>
              <w:ind w:left="429"/>
              <w:jc w:val="both"/>
              <w:rPr>
                <w:rFonts w:ascii="Cambria" w:hAnsi="Cambria"/>
                <w:color w:val="333333"/>
                <w:w w:val="110"/>
              </w:rPr>
            </w:pPr>
            <w:r w:rsidRPr="00C14894">
              <w:rPr>
                <w:rFonts w:ascii="Cambria" w:hAnsi="Cambria"/>
                <w:color w:val="30849B"/>
                <w:w w:val="110"/>
              </w:rPr>
              <w:t xml:space="preserve">Dr Gulshan Yadav, MD, Consultant Pathology                     </w:t>
            </w:r>
            <w:r w:rsidRPr="006E621F">
              <w:rPr>
                <w:rFonts w:ascii="Cambria" w:hAnsi="Cambria"/>
                <w:color w:val="3B3838" w:themeColor="background2" w:themeShade="40"/>
                <w:w w:val="110"/>
              </w:rPr>
              <w:t xml:space="preserve">Date    </w:t>
            </w:r>
            <w:r w:rsidRPr="002B1E29">
              <w:rPr>
                <w:rFonts w:ascii="Cambria" w:hAnsi="Cambria"/>
                <w:color w:val="333333"/>
                <w:w w:val="110"/>
              </w:rPr>
              <w:t xml:space="preserve">                  </w:t>
            </w:r>
          </w:p>
        </w:tc>
      </w:tr>
    </w:tbl>
    <w:p w14:paraId="3A5E0A99" w14:textId="33E340DD" w:rsidR="00C12C32" w:rsidRPr="002B1E29" w:rsidRDefault="00C12C32" w:rsidP="00BD57D2">
      <w:pPr>
        <w:rPr>
          <w:rFonts w:ascii="Cambria" w:hAnsi="Cambria" w:cs="Times New Roman"/>
          <w:sz w:val="20"/>
          <w:szCs w:val="20"/>
        </w:rPr>
      </w:pPr>
    </w:p>
    <w:p w14:paraId="105475FD" w14:textId="07DF3B95" w:rsidR="009641CE" w:rsidRPr="009641CE" w:rsidRDefault="009641CE" w:rsidP="007F1033">
      <w:pPr>
        <w:rPr>
          <w:rFonts w:ascii="Cambria" w:hAnsi="Cambria" w:cs="Times New Roman"/>
          <w:sz w:val="20"/>
          <w:szCs w:val="20"/>
        </w:rPr>
      </w:pPr>
    </w:p>
    <w:sectPr w:rsidR="009641CE" w:rsidRPr="009641CE" w:rsidSect="002F30D1"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52E61" w14:textId="77777777" w:rsidR="000828FC" w:rsidRDefault="000828FC" w:rsidP="00E81C17">
      <w:pPr>
        <w:spacing w:after="0" w:line="240" w:lineRule="auto"/>
      </w:pPr>
      <w:r>
        <w:separator/>
      </w:r>
    </w:p>
  </w:endnote>
  <w:endnote w:type="continuationSeparator" w:id="0">
    <w:p w14:paraId="39D2DEC1" w14:textId="77777777" w:rsidR="000828FC" w:rsidRDefault="000828FC" w:rsidP="00E8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33DC" w14:textId="77777777" w:rsidR="00D241C3" w:rsidRDefault="00D24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6BA7" w14:textId="77777777" w:rsidR="009605C8" w:rsidRPr="009641CE" w:rsidRDefault="009605C8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68"/>
        <w:sz w:val="16"/>
      </w:rPr>
    </w:pPr>
    <w:proofErr w:type="spellStart"/>
    <w:r w:rsidRPr="009641CE">
      <w:rPr>
        <w:rFonts w:ascii="Arial"/>
        <w:b/>
        <w:color w:val="3B3838" w:themeColor="background2" w:themeShade="40"/>
        <w:w w:val="105"/>
        <w:sz w:val="18"/>
      </w:rPr>
      <w:t>MolQ</w:t>
    </w:r>
    <w:proofErr w:type="spellEnd"/>
    <w:r w:rsidRPr="009641CE">
      <w:rPr>
        <w:rFonts w:ascii="Arial"/>
        <w:b/>
        <w:color w:val="3B3838" w:themeColor="background2" w:themeShade="40"/>
        <w:spacing w:val="-30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Laboratory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(A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Unit</w:t>
    </w:r>
    <w:r w:rsidRPr="009641CE">
      <w:rPr>
        <w:rFonts w:ascii="Arial"/>
        <w:b/>
        <w:color w:val="3B3838" w:themeColor="background2" w:themeShade="40"/>
        <w:spacing w:val="-32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of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Molecular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Quest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Healthcare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Pv</w:t>
    </w:r>
    <w:r w:rsidRPr="009641CE">
      <w:rPr>
        <w:rFonts w:ascii="Arial"/>
        <w:b/>
        <w:color w:val="3B3838" w:themeColor="background2" w:themeShade="40"/>
        <w:spacing w:val="13"/>
        <w:w w:val="105"/>
        <w:sz w:val="18"/>
      </w:rPr>
      <w:t>t</w:t>
    </w:r>
    <w:r w:rsidRPr="009641CE">
      <w:rPr>
        <w:rFonts w:ascii="Arial"/>
        <w:b/>
        <w:color w:val="3B3838" w:themeColor="background2" w:themeShade="40"/>
        <w:w w:val="105"/>
        <w:sz w:val="18"/>
      </w:rPr>
      <w:t>.</w:t>
    </w:r>
    <w:r w:rsidRPr="009641CE">
      <w:rPr>
        <w:rFonts w:ascii="Arial"/>
        <w:b/>
        <w:color w:val="3B3838" w:themeColor="background2" w:themeShade="40"/>
        <w:spacing w:val="-3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 xml:space="preserve">Ltd.)                         </w:t>
    </w:r>
  </w:p>
  <w:p w14:paraId="7912C234" w14:textId="77777777" w:rsidR="009605C8" w:rsidRDefault="009605C8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05"/>
        <w:sz w:val="16"/>
        <w:szCs w:val="16"/>
      </w:rPr>
    </w:pP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Reference </w:t>
    </w:r>
    <w:r w:rsidRPr="009641CE">
      <w:rPr>
        <w:rFonts w:ascii="Arial"/>
        <w:color w:val="3B3838" w:themeColor="background2" w:themeShade="40"/>
        <w:spacing w:val="-10"/>
        <w:w w:val="105"/>
        <w:sz w:val="16"/>
        <w:szCs w:val="16"/>
      </w:rPr>
      <w:t>L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aboratory: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</w:t>
    </w:r>
    <w:r w:rsidRPr="009641CE">
      <w:rPr>
        <w:rFonts w:ascii="Arial"/>
        <w:color w:val="3B3838" w:themeColor="background2" w:themeShade="40"/>
        <w:spacing w:val="-2"/>
        <w:w w:val="105"/>
        <w:sz w:val="16"/>
        <w:szCs w:val="16"/>
      </w:rPr>
      <w:t>8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>-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29,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Sect</w:t>
    </w:r>
    <w:r w:rsidRPr="009641CE">
      <w:rPr>
        <w:rFonts w:ascii="Arial"/>
        <w:color w:val="3B3838" w:themeColor="background2" w:themeShade="40"/>
        <w:spacing w:val="8"/>
        <w:w w:val="105"/>
        <w:sz w:val="16"/>
        <w:szCs w:val="16"/>
      </w:rPr>
      <w:t>o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r-18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(P)</w:t>
    </w:r>
    <w:r w:rsidRPr="009641CE">
      <w:rPr>
        <w:rFonts w:ascii="Arial"/>
        <w:color w:val="3B3838" w:themeColor="background2" w:themeShade="40"/>
        <w:spacing w:val="1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Gurgaon,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 xml:space="preserve">Haryana, </w:t>
    </w:r>
    <w:proofErr w:type="gramStart"/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 xml:space="preserve">122015 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proofErr w:type="gramEnd"/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Phone</w:t>
    </w:r>
    <w:r w:rsidRPr="009641CE">
      <w:rPr>
        <w:rFonts w:ascii="Arial"/>
        <w:color w:val="3B3838" w:themeColor="background2" w:themeShade="40"/>
        <w:spacing w:val="-12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>0124 - 4307906, Fax 0124 - 4278596</w:t>
    </w:r>
    <w:r w:rsidRPr="009641CE">
      <w:rPr>
        <w:rFonts w:ascii="Arial"/>
        <w:color w:val="3B3838" w:themeColor="background2" w:themeShade="40"/>
        <w:spacing w:val="17"/>
        <w:w w:val="105"/>
        <w:sz w:val="16"/>
        <w:szCs w:val="16"/>
      </w:rPr>
      <w:t xml:space="preserve">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I  </w:t>
    </w:r>
    <w:r w:rsidRPr="009641CE">
      <w:rPr>
        <w:rFonts w:ascii="Arial"/>
        <w:color w:val="3B3838" w:themeColor="background2" w:themeShade="40"/>
        <w:spacing w:val="-30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Email:</w:t>
    </w:r>
    <w:r w:rsidRPr="009641CE">
      <w:rPr>
        <w:rFonts w:ascii="Arial"/>
        <w:color w:val="3B3838" w:themeColor="background2" w:themeShade="40"/>
        <w:spacing w:val="-13"/>
        <w:w w:val="105"/>
        <w:sz w:val="16"/>
        <w:szCs w:val="16"/>
      </w:rPr>
      <w:t xml:space="preserve"> </w:t>
    </w:r>
    <w:hyperlink r:id="rId1"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conta</w:t>
      </w:r>
      <w:r w:rsidRPr="009641CE">
        <w:rPr>
          <w:rFonts w:ascii="Arial"/>
          <w:color w:val="3B3838" w:themeColor="background2" w:themeShade="40"/>
          <w:spacing w:val="8"/>
          <w:w w:val="105"/>
          <w:sz w:val="16"/>
          <w:szCs w:val="16"/>
        </w:rPr>
        <w:t>c</w:t>
      </w:r>
      <w:r w:rsidRPr="009641CE">
        <w:rPr>
          <w:rFonts w:ascii="Arial"/>
          <w:color w:val="3B3838" w:themeColor="background2" w:themeShade="40"/>
          <w:spacing w:val="14"/>
          <w:w w:val="105"/>
          <w:sz w:val="16"/>
          <w:szCs w:val="16"/>
        </w:rPr>
        <w:t>t</w:t>
      </w:r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@molq.in</w:t>
      </w:r>
    </w:hyperlink>
  </w:p>
  <w:p w14:paraId="5FB12B3E" w14:textId="77777777" w:rsidR="009605C8" w:rsidRPr="009641CE" w:rsidRDefault="009605C8" w:rsidP="009D0A6F">
    <w:pPr>
      <w:tabs>
        <w:tab w:val="left" w:pos="6570"/>
      </w:tabs>
      <w:spacing w:before="40" w:after="0" w:line="240" w:lineRule="auto"/>
      <w:ind w:left="-720"/>
      <w:jc w:val="right"/>
      <w:rPr>
        <w:rFonts w:ascii="Arial" w:eastAsia="Arial" w:hAnsi="Arial" w:cs="Arial"/>
        <w:color w:val="3B3838" w:themeColor="background2" w:themeShade="40"/>
        <w:sz w:val="16"/>
        <w:szCs w:val="16"/>
      </w:rPr>
    </w:pPr>
    <w:r w:rsidRPr="009D0A6F">
      <w:rPr>
        <w:rFonts w:ascii="Arial" w:eastAsia="Arial" w:hAnsi="Arial" w:cs="Arial"/>
        <w:color w:val="7F7F7F" w:themeColor="background1" w:themeShade="7F"/>
        <w:spacing w:val="60"/>
        <w:sz w:val="16"/>
        <w:szCs w:val="16"/>
      </w:rPr>
      <w:t>Page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t xml:space="preserve"> | 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begin"/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instrText xml:space="preserve"> PAGE   \* MERGEFORMAT </w:instrTex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separate"/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t>1</w:t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CDB7" w14:textId="77777777" w:rsidR="00D241C3" w:rsidRDefault="00D241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7F7D" w14:textId="1B7AB3F7" w:rsidR="009807FF" w:rsidRPr="009641CE" w:rsidRDefault="009807FF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68"/>
        <w:sz w:val="16"/>
      </w:rPr>
    </w:pPr>
    <w:proofErr w:type="spellStart"/>
    <w:r w:rsidRPr="009641CE">
      <w:rPr>
        <w:rFonts w:ascii="Arial"/>
        <w:b/>
        <w:color w:val="3B3838" w:themeColor="background2" w:themeShade="40"/>
        <w:w w:val="105"/>
        <w:sz w:val="18"/>
      </w:rPr>
      <w:t>MolQ</w:t>
    </w:r>
    <w:proofErr w:type="spellEnd"/>
    <w:r w:rsidRPr="009641CE">
      <w:rPr>
        <w:rFonts w:ascii="Arial"/>
        <w:b/>
        <w:color w:val="3B3838" w:themeColor="background2" w:themeShade="40"/>
        <w:spacing w:val="-30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Laboratory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(A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Unit</w:t>
    </w:r>
    <w:r w:rsidRPr="009641CE">
      <w:rPr>
        <w:rFonts w:ascii="Arial"/>
        <w:b/>
        <w:color w:val="3B3838" w:themeColor="background2" w:themeShade="40"/>
        <w:spacing w:val="-32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of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Molecular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Quest</w:t>
    </w:r>
    <w:r w:rsidRPr="009641CE">
      <w:rPr>
        <w:rFonts w:ascii="Arial"/>
        <w:b/>
        <w:color w:val="3B3838" w:themeColor="background2" w:themeShade="40"/>
        <w:spacing w:val="-2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Healthcare</w:t>
    </w:r>
    <w:r w:rsidRPr="009641CE">
      <w:rPr>
        <w:rFonts w:ascii="Arial"/>
        <w:b/>
        <w:color w:val="3B3838" w:themeColor="background2" w:themeShade="40"/>
        <w:spacing w:val="-26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>Pv</w:t>
    </w:r>
    <w:r w:rsidRPr="009641CE">
      <w:rPr>
        <w:rFonts w:ascii="Arial"/>
        <w:b/>
        <w:color w:val="3B3838" w:themeColor="background2" w:themeShade="40"/>
        <w:spacing w:val="13"/>
        <w:w w:val="105"/>
        <w:sz w:val="18"/>
      </w:rPr>
      <w:t>t</w:t>
    </w:r>
    <w:r w:rsidRPr="009641CE">
      <w:rPr>
        <w:rFonts w:ascii="Arial"/>
        <w:b/>
        <w:color w:val="3B3838" w:themeColor="background2" w:themeShade="40"/>
        <w:w w:val="105"/>
        <w:sz w:val="18"/>
      </w:rPr>
      <w:t>.</w:t>
    </w:r>
    <w:r w:rsidRPr="009641CE">
      <w:rPr>
        <w:rFonts w:ascii="Arial"/>
        <w:b/>
        <w:color w:val="3B3838" w:themeColor="background2" w:themeShade="40"/>
        <w:spacing w:val="-35"/>
        <w:w w:val="105"/>
        <w:sz w:val="18"/>
      </w:rPr>
      <w:t xml:space="preserve"> </w:t>
    </w:r>
    <w:r w:rsidRPr="009641CE">
      <w:rPr>
        <w:rFonts w:ascii="Arial"/>
        <w:b/>
        <w:color w:val="3B3838" w:themeColor="background2" w:themeShade="40"/>
        <w:w w:val="105"/>
        <w:sz w:val="18"/>
      </w:rPr>
      <w:t xml:space="preserve">Ltd.)                         </w:t>
    </w:r>
  </w:p>
  <w:p w14:paraId="47F0E9FC" w14:textId="56E84C09" w:rsidR="009807FF" w:rsidRDefault="009807FF" w:rsidP="00DC7242">
    <w:pPr>
      <w:tabs>
        <w:tab w:val="left" w:pos="6570"/>
      </w:tabs>
      <w:spacing w:before="40" w:after="0" w:line="240" w:lineRule="auto"/>
      <w:ind w:left="-720" w:right="-810"/>
      <w:jc w:val="center"/>
      <w:rPr>
        <w:rFonts w:ascii="Arial"/>
        <w:color w:val="3B3838" w:themeColor="background2" w:themeShade="40"/>
        <w:w w:val="105"/>
        <w:sz w:val="16"/>
        <w:szCs w:val="16"/>
      </w:rPr>
    </w:pP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Reference </w:t>
    </w:r>
    <w:r w:rsidRPr="009641CE">
      <w:rPr>
        <w:rFonts w:ascii="Arial"/>
        <w:color w:val="3B3838" w:themeColor="background2" w:themeShade="40"/>
        <w:spacing w:val="-10"/>
        <w:w w:val="105"/>
        <w:sz w:val="16"/>
        <w:szCs w:val="16"/>
      </w:rPr>
      <w:t>L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aboratory: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</w:t>
    </w:r>
    <w:r w:rsidRPr="009641CE">
      <w:rPr>
        <w:rFonts w:ascii="Arial"/>
        <w:color w:val="3B3838" w:themeColor="background2" w:themeShade="40"/>
        <w:spacing w:val="-2"/>
        <w:w w:val="105"/>
        <w:sz w:val="16"/>
        <w:szCs w:val="16"/>
      </w:rPr>
      <w:t>8</w:t>
    </w:r>
    <w:r w:rsidRPr="009641CE">
      <w:rPr>
        <w:rFonts w:ascii="Arial"/>
        <w:color w:val="3B3838" w:themeColor="background2" w:themeShade="40"/>
        <w:spacing w:val="-4"/>
        <w:w w:val="105"/>
        <w:sz w:val="16"/>
        <w:szCs w:val="16"/>
      </w:rPr>
      <w:t>-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29,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Sect</w:t>
    </w:r>
    <w:r w:rsidRPr="009641CE">
      <w:rPr>
        <w:rFonts w:ascii="Arial"/>
        <w:color w:val="3B3838" w:themeColor="background2" w:themeShade="40"/>
        <w:spacing w:val="8"/>
        <w:w w:val="105"/>
        <w:sz w:val="16"/>
        <w:szCs w:val="16"/>
      </w:rPr>
      <w:t>o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r-18</w:t>
    </w:r>
    <w:r w:rsidRPr="009641CE">
      <w:rPr>
        <w:rFonts w:ascii="Arial"/>
        <w:color w:val="3B3838" w:themeColor="background2" w:themeShade="40"/>
        <w:spacing w:val="-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(P)</w:t>
    </w:r>
    <w:r w:rsidRPr="009641CE">
      <w:rPr>
        <w:rFonts w:ascii="Arial"/>
        <w:color w:val="3B3838" w:themeColor="background2" w:themeShade="40"/>
        <w:spacing w:val="19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Gurgaon,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 xml:space="preserve">Haryana, </w:t>
    </w:r>
    <w:proofErr w:type="gramStart"/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 xml:space="preserve">122015  </w:t>
    </w:r>
    <w:r w:rsidRPr="009641CE">
      <w:rPr>
        <w:rFonts w:ascii="Arial"/>
        <w:color w:val="3B3838" w:themeColor="background2" w:themeShade="40"/>
        <w:sz w:val="16"/>
        <w:szCs w:val="16"/>
      </w:rPr>
      <w:t>I</w:t>
    </w:r>
    <w:proofErr w:type="gramEnd"/>
    <w:r w:rsidRPr="009641CE">
      <w:rPr>
        <w:rFonts w:ascii="Arial"/>
        <w:color w:val="3B3838" w:themeColor="background2" w:themeShade="40"/>
        <w:spacing w:val="-14"/>
        <w:sz w:val="16"/>
        <w:szCs w:val="16"/>
      </w:rPr>
      <w:t xml:space="preserve"> 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Phone</w:t>
    </w:r>
    <w:r w:rsidRPr="009641CE">
      <w:rPr>
        <w:rFonts w:ascii="Arial"/>
        <w:color w:val="3B3838" w:themeColor="background2" w:themeShade="40"/>
        <w:spacing w:val="-12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spacing w:val="-11"/>
        <w:w w:val="105"/>
        <w:sz w:val="16"/>
        <w:szCs w:val="16"/>
      </w:rPr>
      <w:t>0124 - 4307906, Fax 0124 - 4278596</w:t>
    </w:r>
    <w:r w:rsidRPr="009641CE">
      <w:rPr>
        <w:rFonts w:ascii="Arial"/>
        <w:color w:val="3B3838" w:themeColor="background2" w:themeShade="40"/>
        <w:spacing w:val="17"/>
        <w:w w:val="105"/>
        <w:sz w:val="16"/>
        <w:szCs w:val="16"/>
      </w:rPr>
      <w:t xml:space="preserve"> 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 xml:space="preserve">I  </w:t>
    </w:r>
    <w:r w:rsidRPr="009641CE">
      <w:rPr>
        <w:rFonts w:ascii="Arial"/>
        <w:color w:val="3B3838" w:themeColor="background2" w:themeShade="40"/>
        <w:spacing w:val="-30"/>
        <w:w w:val="105"/>
        <w:sz w:val="16"/>
        <w:szCs w:val="16"/>
      </w:rPr>
      <w:t xml:space="preserve"> </w:t>
    </w:r>
    <w:r w:rsidRPr="009641CE">
      <w:rPr>
        <w:rFonts w:ascii="Arial"/>
        <w:color w:val="3B3838" w:themeColor="background2" w:themeShade="40"/>
        <w:w w:val="105"/>
        <w:sz w:val="16"/>
        <w:szCs w:val="16"/>
      </w:rPr>
      <w:t>Email:</w:t>
    </w:r>
    <w:r w:rsidRPr="009641CE">
      <w:rPr>
        <w:rFonts w:ascii="Arial"/>
        <w:color w:val="3B3838" w:themeColor="background2" w:themeShade="40"/>
        <w:spacing w:val="-13"/>
        <w:w w:val="105"/>
        <w:sz w:val="16"/>
        <w:szCs w:val="16"/>
      </w:rPr>
      <w:t xml:space="preserve"> </w:t>
    </w:r>
    <w:hyperlink r:id="rId1"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conta</w:t>
      </w:r>
      <w:r w:rsidRPr="009641CE">
        <w:rPr>
          <w:rFonts w:ascii="Arial"/>
          <w:color w:val="3B3838" w:themeColor="background2" w:themeShade="40"/>
          <w:spacing w:val="8"/>
          <w:w w:val="105"/>
          <w:sz w:val="16"/>
          <w:szCs w:val="16"/>
        </w:rPr>
        <w:t>c</w:t>
      </w:r>
      <w:r w:rsidRPr="009641CE">
        <w:rPr>
          <w:rFonts w:ascii="Arial"/>
          <w:color w:val="3B3838" w:themeColor="background2" w:themeShade="40"/>
          <w:spacing w:val="14"/>
          <w:w w:val="105"/>
          <w:sz w:val="16"/>
          <w:szCs w:val="16"/>
        </w:rPr>
        <w:t>t</w:t>
      </w:r>
      <w:r w:rsidRPr="009641CE">
        <w:rPr>
          <w:rFonts w:ascii="Arial"/>
          <w:color w:val="3B3838" w:themeColor="background2" w:themeShade="40"/>
          <w:w w:val="105"/>
          <w:sz w:val="16"/>
          <w:szCs w:val="16"/>
        </w:rPr>
        <w:t>@molq.in</w:t>
      </w:r>
    </w:hyperlink>
  </w:p>
  <w:p w14:paraId="28B9E7FD" w14:textId="1BF09B4F" w:rsidR="009807FF" w:rsidRPr="009641CE" w:rsidRDefault="009807FF" w:rsidP="009D0A6F">
    <w:pPr>
      <w:tabs>
        <w:tab w:val="left" w:pos="6570"/>
      </w:tabs>
      <w:spacing w:before="40" w:after="0" w:line="240" w:lineRule="auto"/>
      <w:ind w:left="-720"/>
      <w:jc w:val="right"/>
      <w:rPr>
        <w:rFonts w:ascii="Arial" w:eastAsia="Arial" w:hAnsi="Arial" w:cs="Arial"/>
        <w:color w:val="3B3838" w:themeColor="background2" w:themeShade="40"/>
        <w:sz w:val="16"/>
        <w:szCs w:val="16"/>
      </w:rPr>
    </w:pPr>
    <w:r w:rsidRPr="009D0A6F">
      <w:rPr>
        <w:rFonts w:ascii="Arial" w:eastAsia="Arial" w:hAnsi="Arial" w:cs="Arial"/>
        <w:color w:val="7F7F7F" w:themeColor="background1" w:themeShade="7F"/>
        <w:spacing w:val="60"/>
        <w:sz w:val="16"/>
        <w:szCs w:val="16"/>
      </w:rPr>
      <w:t>Page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t xml:space="preserve"> | </w: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begin"/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instrText xml:space="preserve"> PAGE   \* MERGEFORMAT </w:instrText>
    </w:r>
    <w:r w:rsidRPr="009D0A6F">
      <w:rPr>
        <w:rFonts w:ascii="Arial" w:eastAsia="Arial" w:hAnsi="Arial" w:cs="Arial"/>
        <w:color w:val="3B3838" w:themeColor="background2" w:themeShade="40"/>
        <w:sz w:val="16"/>
        <w:szCs w:val="16"/>
      </w:rPr>
      <w:fldChar w:fldCharType="separate"/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t>1</w:t>
    </w:r>
    <w:r w:rsidRPr="009D0A6F">
      <w:rPr>
        <w:rFonts w:ascii="Arial" w:eastAsia="Arial" w:hAnsi="Arial" w:cs="Arial"/>
        <w:b/>
        <w:bCs/>
        <w:noProof/>
        <w:color w:val="3B3838" w:themeColor="background2" w:themeShade="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07B1" w14:textId="77777777" w:rsidR="000828FC" w:rsidRDefault="000828FC" w:rsidP="00E81C17">
      <w:pPr>
        <w:spacing w:after="0" w:line="240" w:lineRule="auto"/>
      </w:pPr>
      <w:r>
        <w:separator/>
      </w:r>
    </w:p>
  </w:footnote>
  <w:footnote w:type="continuationSeparator" w:id="0">
    <w:p w14:paraId="6FC45780" w14:textId="77777777" w:rsidR="000828FC" w:rsidRDefault="000828FC" w:rsidP="00E8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4C98" w14:textId="77777777" w:rsidR="00D241C3" w:rsidRDefault="00D24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4B46" w14:textId="19C87652" w:rsidR="009605C8" w:rsidRPr="00F461B1" w:rsidRDefault="009605C8" w:rsidP="006B4345">
    <w:pPr>
      <w:pStyle w:val="Header"/>
      <w:rPr>
        <w:rFonts w:ascii="Times New Roman" w:hAnsi="Times New Roman" w:cs="Times New Roman"/>
        <w:b/>
        <w:color w:val="385623" w:themeColor="accent6" w:themeShade="80"/>
        <w:sz w:val="24"/>
        <w:szCs w:val="24"/>
      </w:rPr>
    </w:pPr>
    <w:r w:rsidRPr="006B4345">
      <w:rPr>
        <w:rFonts w:ascii="Times New Roman" w:hAnsi="Times New Roman" w:cs="Times New Roman"/>
        <w:b/>
        <w:noProof/>
        <w:color w:val="385623" w:themeColor="accent6" w:themeShade="80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00F902E" wp14:editId="301B12E6">
              <wp:simplePos x="0" y="0"/>
              <wp:positionH relativeFrom="margin">
                <wp:align>right</wp:align>
              </wp:positionH>
              <wp:positionV relativeFrom="paragraph">
                <wp:posOffset>-257175</wp:posOffset>
              </wp:positionV>
              <wp:extent cx="2847975" cy="3365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110BC" w14:textId="77777777" w:rsidR="009605C8" w:rsidRPr="00C14894" w:rsidRDefault="009605C8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PATIENT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REPORT DATE 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BOOKING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ID  </w:t>
                          </w:r>
                        </w:p>
                        <w:p w14:paraId="6AABDBC1" w14:textId="3B660FE7" w:rsidR="009605C8" w:rsidRPr="00C14894" w:rsidRDefault="00212281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Benudhar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Parigrahi</w:t>
                          </w:r>
                          <w:proofErr w:type="spellEnd"/>
                          <w:r w:rsidR="009605C8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r w:rsidR="00BF58A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9</w:t>
                          </w:r>
                          <w:r w:rsidR="009605C8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</w:t>
                          </w:r>
                          <w:r w:rsidR="00BF58A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Apr</w:t>
                          </w:r>
                          <w:r w:rsidR="009605C8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2019</w:t>
                          </w:r>
                          <w:r w:rsidR="009605C8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bookmarkStart w:id="0" w:name="_GoBack"/>
                          <w:r w:rsidR="009605C8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0119</w:t>
                          </w:r>
                          <w:r w:rsidR="00F34875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4080307</w:t>
                          </w:r>
                          <w:bookmarkEnd w:id="0"/>
                        </w:p>
                        <w:p w14:paraId="5E1A64B0" w14:textId="77777777" w:rsidR="009605C8" w:rsidRPr="00C14894" w:rsidRDefault="009605C8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8"/>
                            </w:rPr>
                          </w:pPr>
                        </w:p>
                        <w:p w14:paraId="35958B28" w14:textId="77777777" w:rsidR="009605C8" w:rsidRDefault="009605C8" w:rsidP="00C148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F90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73.05pt;margin-top:-20.25pt;width:224.25pt;height:26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" filled="f" stroked="f">
              <v:textbox>
                <w:txbxContent>
                  <w:p w14:paraId="55C110BC" w14:textId="77777777" w:rsidR="009605C8" w:rsidRPr="00C14894" w:rsidRDefault="009605C8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PATIENT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REPORT DATE 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BOOKING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ID  </w:t>
                    </w:r>
                  </w:p>
                  <w:p w14:paraId="6AABDBC1" w14:textId="3B660FE7" w:rsidR="009605C8" w:rsidRPr="00C14894" w:rsidRDefault="00212281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proofErr w:type="spellStart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Benudhar</w:t>
                    </w:r>
                    <w:proofErr w:type="spellEnd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Parigrahi</w:t>
                    </w:r>
                    <w:proofErr w:type="spellEnd"/>
                    <w:r w:rsidR="009605C8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r w:rsidR="00BF58A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0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9</w:t>
                    </w:r>
                    <w:r w:rsidR="009605C8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</w:t>
                    </w:r>
                    <w:r w:rsidR="00BF58A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Apr</w:t>
                    </w:r>
                    <w:r w:rsidR="009605C8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2019</w:t>
                    </w:r>
                    <w:r w:rsidR="009605C8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bookmarkStart w:id="1" w:name="_GoBack"/>
                    <w:r w:rsidR="009605C8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0119</w:t>
                    </w:r>
                    <w:r w:rsidR="00F34875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0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4080307</w:t>
                    </w:r>
                    <w:bookmarkEnd w:id="1"/>
                  </w:p>
                  <w:p w14:paraId="5E1A64B0" w14:textId="77777777" w:rsidR="009605C8" w:rsidRPr="00C14894" w:rsidRDefault="009605C8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8"/>
                      </w:rPr>
                    </w:pPr>
                  </w:p>
                  <w:p w14:paraId="35958B28" w14:textId="77777777" w:rsidR="009605C8" w:rsidRDefault="009605C8" w:rsidP="00C14894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b/>
        <w:noProof/>
        <w:color w:val="385623" w:themeColor="accent6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0C165" wp14:editId="2CF8103E">
              <wp:simplePos x="0" y="0"/>
              <wp:positionH relativeFrom="margin">
                <wp:posOffset>4076700</wp:posOffset>
              </wp:positionH>
              <wp:positionV relativeFrom="paragraph">
                <wp:posOffset>-88900</wp:posOffset>
              </wp:positionV>
              <wp:extent cx="2651760" cy="19050"/>
              <wp:effectExtent l="0" t="0" r="3429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51760" cy="19050"/>
                      </a:xfrm>
                      <a:prstGeom prst="line">
                        <a:avLst/>
                      </a:prstGeom>
                      <a:ln>
                        <a:solidFill>
                          <a:srgbClr val="FF6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61C596" id="Straight Connector 15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1pt,-7pt" to="529.8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" strokecolor="#ff6565" strokeweight=".5pt">
              <v:stroke joinstyle="miter"/>
              <w10:wrap anchorx="margin"/>
            </v:line>
          </w:pict>
        </mc:Fallback>
      </mc:AlternateContent>
    </w:r>
    <w:r w:rsidRPr="006B4345">
      <w:rPr>
        <w:rFonts w:ascii="Times New Roman" w:hAnsi="Times New Roman" w:cs="Times New Roman"/>
        <w:b/>
        <w:noProof/>
        <w:color w:val="385623" w:themeColor="accent6" w:themeShade="80"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93D81D" wp14:editId="19D6B637">
              <wp:simplePos x="0" y="0"/>
              <wp:positionH relativeFrom="column">
                <wp:posOffset>-388620</wp:posOffset>
              </wp:positionH>
              <wp:positionV relativeFrom="paragraph">
                <wp:posOffset>-123825</wp:posOffset>
              </wp:positionV>
              <wp:extent cx="1076325" cy="438150"/>
              <wp:effectExtent l="0" t="0" r="0" b="0"/>
              <wp:wrapThrough wrapText="bothSides">
                <wp:wrapPolygon edited="0">
                  <wp:start x="1147" y="0"/>
                  <wp:lineTo x="1147" y="20661"/>
                  <wp:lineTo x="20262" y="20661"/>
                  <wp:lineTo x="20262" y="0"/>
                  <wp:lineTo x="1147" y="0"/>
                </wp:wrapPolygon>
              </wp:wrapThrough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54EF2" w14:textId="77777777" w:rsidR="009605C8" w:rsidRDefault="009605C8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7DAAD3F" wp14:editId="4B353482">
                                <wp:extent cx="855313" cy="285750"/>
                                <wp:effectExtent l="0" t="0" r="254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clear_Green_usadelete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1428" cy="2877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3D81D" id="_x0000_s1029" type="#_x0000_t202" style="position:absolute;margin-left:-30.6pt;margin-top:-9.75pt;width:84.75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" filled="f" stroked="f">
              <v:textbox>
                <w:txbxContent>
                  <w:p w14:paraId="68C54EF2" w14:textId="77777777" w:rsidR="009605C8" w:rsidRDefault="009605C8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7DAAD3F" wp14:editId="4B353482">
                          <wp:extent cx="855313" cy="285750"/>
                          <wp:effectExtent l="0" t="0" r="254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clear_Green_usadelete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1428" cy="2877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proofErr w:type="spellStart"/>
    <w:r w:rsidR="00F461B1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>iMSI</w:t>
    </w:r>
    <w:proofErr w:type="spellEnd"/>
    <w:r w:rsidR="00F461B1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 </w:t>
    </w:r>
    <w:proofErr w:type="spellStart"/>
    <w:r w:rsidR="00F461B1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>Rapid</w:t>
    </w:r>
    <w:r w:rsidR="00F461B1" w:rsidRPr="00F461B1">
      <w:rPr>
        <w:rFonts w:ascii="Times New Roman" w:hAnsi="Times New Roman" w:cs="Times New Roman"/>
        <w:b/>
        <w:color w:val="385623" w:themeColor="accent6" w:themeShade="80"/>
        <w:sz w:val="24"/>
        <w:szCs w:val="24"/>
        <w:vertAlign w:val="superscript"/>
      </w:rPr>
      <w:t>TM</w:t>
    </w:r>
    <w:proofErr w:type="spellEnd"/>
    <w:r w:rsidR="00F461B1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 Assay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AC6A" w14:textId="77777777" w:rsidR="00D241C3" w:rsidRDefault="00D241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04EB" w14:textId="299C4CB8" w:rsidR="009807FF" w:rsidRPr="00B63FC3" w:rsidRDefault="009807FF" w:rsidP="006B4345">
    <w:pPr>
      <w:pStyle w:val="Header"/>
      <w:rPr>
        <w:rFonts w:ascii="Cambria" w:hAnsi="Cambria" w:cs="Times New Roman"/>
        <w:b/>
        <w:color w:val="385623" w:themeColor="accent6" w:themeShade="80"/>
        <w:sz w:val="32"/>
        <w:szCs w:val="32"/>
      </w:rPr>
    </w:pPr>
    <w:r w:rsidRPr="00B63FC3">
      <w:rPr>
        <w:rFonts w:ascii="Cambria" w:hAnsi="Cambria" w:cs="Times New Roman"/>
        <w:b/>
        <w:noProof/>
        <w:color w:val="385623" w:themeColor="accent6" w:themeShade="80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CA263E" wp14:editId="33038CF2">
              <wp:simplePos x="0" y="0"/>
              <wp:positionH relativeFrom="margin">
                <wp:align>right</wp:align>
              </wp:positionH>
              <wp:positionV relativeFrom="paragraph">
                <wp:posOffset>-257175</wp:posOffset>
              </wp:positionV>
              <wp:extent cx="2847975" cy="33655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4E882" w14:textId="216BB4BF" w:rsidR="009807FF" w:rsidRPr="00C14894" w:rsidRDefault="009807FF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PATIENT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REPORT DATE 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 xml:space="preserve">BOOKING </w:t>
                          </w:r>
                          <w:r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ID  </w:t>
                          </w:r>
                        </w:p>
                        <w:p w14:paraId="307F4553" w14:textId="0EC65D32" w:rsidR="009807FF" w:rsidRPr="00C14894" w:rsidRDefault="00AA7A34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Aruna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Mittal</w:t>
                          </w:r>
                          <w:r w:rsidR="009807FF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>2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8</w:t>
                          </w:r>
                          <w:r w:rsidR="009807FF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 xml:space="preserve"> Mar 2019</w:t>
                          </w:r>
                          <w:r w:rsidR="009807FF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ab/>
                            <w:t>#</w:t>
                          </w:r>
                          <w:r w:rsidR="009807FF" w:rsidRPr="00C14894"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01190</w:t>
                          </w:r>
                          <w:r>
                            <w:rPr>
                              <w:rFonts w:ascii="Cambria" w:hAnsi="Cambria"/>
                              <w:color w:val="3B3838" w:themeColor="background2" w:themeShade="40"/>
                              <w:sz w:val="16"/>
                            </w:rPr>
                            <w:t>3270470</w:t>
                          </w:r>
                        </w:p>
                        <w:p w14:paraId="3FF07950" w14:textId="076ACB4E" w:rsidR="009807FF" w:rsidRPr="00C14894" w:rsidRDefault="009807FF" w:rsidP="00C1489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3B3838" w:themeColor="background2" w:themeShade="40"/>
                              <w:sz w:val="8"/>
                            </w:rPr>
                          </w:pPr>
                        </w:p>
                        <w:p w14:paraId="5953AFF5" w14:textId="77777777" w:rsidR="009807FF" w:rsidRDefault="009807FF" w:rsidP="00C148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A263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3.05pt;margin-top:-20.25pt;width:224.25pt;height:2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" filled="f" stroked="f">
              <v:textbox>
                <w:txbxContent>
                  <w:p w14:paraId="1C34E882" w14:textId="216BB4BF" w:rsidR="009807FF" w:rsidRPr="00C14894" w:rsidRDefault="009807FF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PATIENT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REPORT DATE 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 xml:space="preserve">BOOKING </w:t>
                    </w:r>
                    <w:r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ID  </w:t>
                    </w:r>
                  </w:p>
                  <w:p w14:paraId="307F4553" w14:textId="0EC65D32" w:rsidR="009807FF" w:rsidRPr="00C14894" w:rsidRDefault="00AA7A34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</w:pPr>
                    <w:proofErr w:type="spellStart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Aruna</w:t>
                    </w:r>
                    <w:proofErr w:type="spellEnd"/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Mittal</w:t>
                    </w:r>
                    <w:r w:rsidR="009807FF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>2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8</w:t>
                    </w:r>
                    <w:r w:rsidR="009807FF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 xml:space="preserve"> Mar 2019</w:t>
                    </w:r>
                    <w:r w:rsidR="009807FF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ab/>
                      <w:t>#</w:t>
                    </w:r>
                    <w:r w:rsidR="009807FF" w:rsidRPr="00C14894"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01190</w:t>
                    </w:r>
                    <w:r>
                      <w:rPr>
                        <w:rFonts w:ascii="Cambria" w:hAnsi="Cambria"/>
                        <w:color w:val="3B3838" w:themeColor="background2" w:themeShade="40"/>
                        <w:sz w:val="16"/>
                      </w:rPr>
                      <w:t>3270470</w:t>
                    </w:r>
                  </w:p>
                  <w:p w14:paraId="3FF07950" w14:textId="076ACB4E" w:rsidR="009807FF" w:rsidRPr="00C14894" w:rsidRDefault="009807FF" w:rsidP="00C14894">
                    <w:pPr>
                      <w:spacing w:after="0" w:line="240" w:lineRule="auto"/>
                      <w:rPr>
                        <w:rFonts w:ascii="Cambria" w:hAnsi="Cambria"/>
                        <w:color w:val="3B3838" w:themeColor="background2" w:themeShade="40"/>
                        <w:sz w:val="8"/>
                      </w:rPr>
                    </w:pPr>
                  </w:p>
                  <w:p w14:paraId="5953AFF5" w14:textId="77777777" w:rsidR="009807FF" w:rsidRDefault="009807FF" w:rsidP="00C14894"/>
                </w:txbxContent>
              </v:textbox>
              <w10:wrap type="square" anchorx="margin"/>
            </v:shape>
          </w:pict>
        </mc:Fallback>
      </mc:AlternateContent>
    </w:r>
    <w:r w:rsidRPr="00B63FC3">
      <w:rPr>
        <w:rFonts w:ascii="Cambria" w:hAnsi="Cambria" w:cs="Times New Roman"/>
        <w:b/>
        <w:noProof/>
        <w:color w:val="385623" w:themeColor="accent6" w:themeShade="80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1EA19A" wp14:editId="155DA226">
              <wp:simplePos x="0" y="0"/>
              <wp:positionH relativeFrom="margin">
                <wp:posOffset>4076700</wp:posOffset>
              </wp:positionH>
              <wp:positionV relativeFrom="paragraph">
                <wp:posOffset>-88900</wp:posOffset>
              </wp:positionV>
              <wp:extent cx="2651760" cy="19050"/>
              <wp:effectExtent l="0" t="0" r="342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51760" cy="19050"/>
                      </a:xfrm>
                      <a:prstGeom prst="line">
                        <a:avLst/>
                      </a:prstGeom>
                      <a:ln>
                        <a:solidFill>
                          <a:srgbClr val="FF6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546A8"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1pt,-7pt" to="529.8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" strokecolor="#ff6565" strokeweight=".5pt">
              <v:stroke joinstyle="miter"/>
              <w10:wrap anchorx="margin"/>
            </v:line>
          </w:pict>
        </mc:Fallback>
      </mc:AlternateContent>
    </w:r>
    <w:r w:rsidRPr="00B63FC3">
      <w:rPr>
        <w:rFonts w:ascii="Cambria" w:hAnsi="Cambria" w:cs="Times New Roman"/>
        <w:b/>
        <w:noProof/>
        <w:color w:val="385623" w:themeColor="accent6" w:themeShade="80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843FEC" wp14:editId="58511B74">
              <wp:simplePos x="0" y="0"/>
              <wp:positionH relativeFrom="column">
                <wp:posOffset>-388620</wp:posOffset>
              </wp:positionH>
              <wp:positionV relativeFrom="paragraph">
                <wp:posOffset>-123825</wp:posOffset>
              </wp:positionV>
              <wp:extent cx="1076325" cy="438150"/>
              <wp:effectExtent l="0" t="0" r="0" b="0"/>
              <wp:wrapThrough wrapText="bothSides">
                <wp:wrapPolygon edited="0">
                  <wp:start x="1147" y="0"/>
                  <wp:lineTo x="1147" y="20661"/>
                  <wp:lineTo x="20262" y="20661"/>
                  <wp:lineTo x="20262" y="0"/>
                  <wp:lineTo x="1147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4D699" w14:textId="491D6DD2" w:rsidR="009807FF" w:rsidRDefault="009807FF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9582775" wp14:editId="0BADD161">
                                <wp:extent cx="855313" cy="285750"/>
                                <wp:effectExtent l="0" t="0" r="254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clear_Green_usadelete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1428" cy="2877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43FEC" id="_x0000_s1040" type="#_x0000_t202" style="position:absolute;margin-left:-30.6pt;margin-top:-9.75pt;width:84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" filled="f" stroked="f">
              <v:textbox>
                <w:txbxContent>
                  <w:p w14:paraId="7EB4D699" w14:textId="491D6DD2" w:rsidR="009807FF" w:rsidRDefault="009807FF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9582775" wp14:editId="0BADD161">
                          <wp:extent cx="855313" cy="285750"/>
                          <wp:effectExtent l="0" t="0" r="254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clear_Green_usadelete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1428" cy="2877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Cambria" w:hAnsi="Cambria" w:cs="Times New Roman"/>
        <w:b/>
        <w:color w:val="385623" w:themeColor="accent6" w:themeShade="80"/>
        <w:sz w:val="32"/>
        <w:szCs w:val="32"/>
      </w:rPr>
      <w:t xml:space="preserve">   </w:t>
    </w:r>
    <w:r w:rsidRPr="00B63FC3">
      <w:rPr>
        <w:rFonts w:ascii="Cambria" w:hAnsi="Cambria" w:cs="Times New Roman"/>
        <w:b/>
        <w:color w:val="385623" w:themeColor="accent6" w:themeShade="80"/>
        <w:sz w:val="32"/>
        <w:szCs w:val="32"/>
      </w:rPr>
      <w:t>Personalized Therapeutic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5418"/>
    <w:multiLevelType w:val="hybridMultilevel"/>
    <w:tmpl w:val="DA02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26F3"/>
    <w:multiLevelType w:val="hybridMultilevel"/>
    <w:tmpl w:val="6C22E846"/>
    <w:lvl w:ilvl="0" w:tplc="EF04313E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86A2622"/>
    <w:multiLevelType w:val="hybridMultilevel"/>
    <w:tmpl w:val="2FDC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667"/>
    <w:multiLevelType w:val="hybridMultilevel"/>
    <w:tmpl w:val="790A0784"/>
    <w:lvl w:ilvl="0" w:tplc="7F382A1A">
      <w:numFmt w:val="bullet"/>
      <w:lvlText w:val=""/>
      <w:lvlJc w:val="left"/>
      <w:pPr>
        <w:ind w:left="540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  <w:spacing w:val="-2"/>
        <w:w w:val="100"/>
        <w:sz w:val="16"/>
        <w:szCs w:val="18"/>
      </w:rPr>
    </w:lvl>
    <w:lvl w:ilvl="2" w:tplc="F4B21366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918890E4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E43696F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E818797E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5768C614">
      <w:numFmt w:val="bullet"/>
      <w:lvlText w:val="•"/>
      <w:lvlJc w:val="left"/>
      <w:pPr>
        <w:ind w:left="6633" w:hanging="360"/>
      </w:pPr>
      <w:rPr>
        <w:rFonts w:hint="default"/>
      </w:rPr>
    </w:lvl>
    <w:lvl w:ilvl="7" w:tplc="6E3EB408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43544A34">
      <w:numFmt w:val="bullet"/>
      <w:lvlText w:val="•"/>
      <w:lvlJc w:val="left"/>
      <w:pPr>
        <w:ind w:left="892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17"/>
    <w:rsid w:val="000116CE"/>
    <w:rsid w:val="0002106B"/>
    <w:rsid w:val="00040335"/>
    <w:rsid w:val="00044454"/>
    <w:rsid w:val="00064D9B"/>
    <w:rsid w:val="000749E1"/>
    <w:rsid w:val="000828FC"/>
    <w:rsid w:val="0009562A"/>
    <w:rsid w:val="000A5D84"/>
    <w:rsid w:val="000C06C0"/>
    <w:rsid w:val="000C36D4"/>
    <w:rsid w:val="000F0D3D"/>
    <w:rsid w:val="000F0FF4"/>
    <w:rsid w:val="0011075C"/>
    <w:rsid w:val="001822DC"/>
    <w:rsid w:val="001C136A"/>
    <w:rsid w:val="001E4BCE"/>
    <w:rsid w:val="002066FF"/>
    <w:rsid w:val="002108A1"/>
    <w:rsid w:val="00212281"/>
    <w:rsid w:val="00234E88"/>
    <w:rsid w:val="0024712E"/>
    <w:rsid w:val="002B1E29"/>
    <w:rsid w:val="002D1F46"/>
    <w:rsid w:val="002E558A"/>
    <w:rsid w:val="002E6E25"/>
    <w:rsid w:val="002F30D1"/>
    <w:rsid w:val="0031118D"/>
    <w:rsid w:val="00314B33"/>
    <w:rsid w:val="00343BDE"/>
    <w:rsid w:val="00355BAF"/>
    <w:rsid w:val="003634CF"/>
    <w:rsid w:val="003B2B39"/>
    <w:rsid w:val="003C788A"/>
    <w:rsid w:val="00401211"/>
    <w:rsid w:val="00421B44"/>
    <w:rsid w:val="004321FE"/>
    <w:rsid w:val="00450303"/>
    <w:rsid w:val="0047452F"/>
    <w:rsid w:val="00480271"/>
    <w:rsid w:val="00494BB3"/>
    <w:rsid w:val="005154F8"/>
    <w:rsid w:val="005225E1"/>
    <w:rsid w:val="00537746"/>
    <w:rsid w:val="00543656"/>
    <w:rsid w:val="005C1178"/>
    <w:rsid w:val="005E03A1"/>
    <w:rsid w:val="005E695F"/>
    <w:rsid w:val="00606B7E"/>
    <w:rsid w:val="00624944"/>
    <w:rsid w:val="006301EF"/>
    <w:rsid w:val="006342DD"/>
    <w:rsid w:val="006B41DD"/>
    <w:rsid w:val="006B4345"/>
    <w:rsid w:val="006D5E58"/>
    <w:rsid w:val="006E621F"/>
    <w:rsid w:val="00746596"/>
    <w:rsid w:val="00750C10"/>
    <w:rsid w:val="00771934"/>
    <w:rsid w:val="00773AFD"/>
    <w:rsid w:val="00793235"/>
    <w:rsid w:val="007A1DD6"/>
    <w:rsid w:val="007A2793"/>
    <w:rsid w:val="007A3ED5"/>
    <w:rsid w:val="007A4E91"/>
    <w:rsid w:val="007D1051"/>
    <w:rsid w:val="007E044A"/>
    <w:rsid w:val="007F1033"/>
    <w:rsid w:val="00807245"/>
    <w:rsid w:val="008210A8"/>
    <w:rsid w:val="008375AF"/>
    <w:rsid w:val="00866AD6"/>
    <w:rsid w:val="0087095A"/>
    <w:rsid w:val="008740FF"/>
    <w:rsid w:val="00884FB1"/>
    <w:rsid w:val="008D779A"/>
    <w:rsid w:val="008F4F73"/>
    <w:rsid w:val="008F7BE8"/>
    <w:rsid w:val="00902854"/>
    <w:rsid w:val="00936B89"/>
    <w:rsid w:val="009605C8"/>
    <w:rsid w:val="009641CE"/>
    <w:rsid w:val="00975929"/>
    <w:rsid w:val="009807FF"/>
    <w:rsid w:val="0099457B"/>
    <w:rsid w:val="009B2242"/>
    <w:rsid w:val="009B7E8E"/>
    <w:rsid w:val="009C326A"/>
    <w:rsid w:val="009D0A6F"/>
    <w:rsid w:val="00A34E93"/>
    <w:rsid w:val="00A4185B"/>
    <w:rsid w:val="00A42DA7"/>
    <w:rsid w:val="00A538C2"/>
    <w:rsid w:val="00A714DE"/>
    <w:rsid w:val="00A811C9"/>
    <w:rsid w:val="00AA7A34"/>
    <w:rsid w:val="00AB56C6"/>
    <w:rsid w:val="00AC458D"/>
    <w:rsid w:val="00AD675A"/>
    <w:rsid w:val="00B3419A"/>
    <w:rsid w:val="00B44827"/>
    <w:rsid w:val="00B522A8"/>
    <w:rsid w:val="00B63FC3"/>
    <w:rsid w:val="00B83768"/>
    <w:rsid w:val="00BB0579"/>
    <w:rsid w:val="00BD57D2"/>
    <w:rsid w:val="00BF58A4"/>
    <w:rsid w:val="00C018C6"/>
    <w:rsid w:val="00C12C32"/>
    <w:rsid w:val="00C14894"/>
    <w:rsid w:val="00C35DE1"/>
    <w:rsid w:val="00CA76AF"/>
    <w:rsid w:val="00CC6237"/>
    <w:rsid w:val="00D04871"/>
    <w:rsid w:val="00D07268"/>
    <w:rsid w:val="00D241C3"/>
    <w:rsid w:val="00D54D18"/>
    <w:rsid w:val="00DB0414"/>
    <w:rsid w:val="00DB1E2C"/>
    <w:rsid w:val="00DB5211"/>
    <w:rsid w:val="00DC7242"/>
    <w:rsid w:val="00E1339C"/>
    <w:rsid w:val="00E17972"/>
    <w:rsid w:val="00E23D89"/>
    <w:rsid w:val="00E2470E"/>
    <w:rsid w:val="00E364F2"/>
    <w:rsid w:val="00E43746"/>
    <w:rsid w:val="00E5054E"/>
    <w:rsid w:val="00E61AE8"/>
    <w:rsid w:val="00E81C17"/>
    <w:rsid w:val="00E86134"/>
    <w:rsid w:val="00E96823"/>
    <w:rsid w:val="00EE37A1"/>
    <w:rsid w:val="00F12647"/>
    <w:rsid w:val="00F20461"/>
    <w:rsid w:val="00F304D1"/>
    <w:rsid w:val="00F34875"/>
    <w:rsid w:val="00F42D97"/>
    <w:rsid w:val="00F432DE"/>
    <w:rsid w:val="00F461B1"/>
    <w:rsid w:val="00F55B73"/>
    <w:rsid w:val="00F759A4"/>
    <w:rsid w:val="00F93E9A"/>
    <w:rsid w:val="00FA3D55"/>
    <w:rsid w:val="00FB061B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A1184"/>
  <w15:chartTrackingRefBased/>
  <w15:docId w15:val="{272FCDBF-CC09-400E-9985-193E4E9B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108A1"/>
    <w:pPr>
      <w:widowControl w:val="0"/>
      <w:autoSpaceDE w:val="0"/>
      <w:autoSpaceDN w:val="0"/>
      <w:spacing w:before="117" w:after="0" w:line="240" w:lineRule="auto"/>
      <w:ind w:left="18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17"/>
  </w:style>
  <w:style w:type="paragraph" w:styleId="Footer">
    <w:name w:val="footer"/>
    <w:basedOn w:val="Normal"/>
    <w:link w:val="FooterChar"/>
    <w:uiPriority w:val="99"/>
    <w:unhideWhenUsed/>
    <w:rsid w:val="00E8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17"/>
  </w:style>
  <w:style w:type="table" w:styleId="TableGrid">
    <w:name w:val="Table Grid"/>
    <w:basedOn w:val="TableNormal"/>
    <w:uiPriority w:val="39"/>
    <w:rsid w:val="00E8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9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108A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08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08A1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108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5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22A8"/>
    <w:pPr>
      <w:widowControl w:val="0"/>
      <w:autoSpaceDE w:val="0"/>
      <w:autoSpaceDN w:val="0"/>
      <w:spacing w:after="0" w:line="240" w:lineRule="auto"/>
      <w:ind w:left="900" w:hanging="360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12C32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12C3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4BB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2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23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olq.in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olq.i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Guruansh Juneja</dc:creator>
  <cp:keywords/>
  <dc:description/>
  <cp:lastModifiedBy>Guruansh Juneja</cp:lastModifiedBy>
  <cp:revision>3</cp:revision>
  <cp:lastPrinted>2019-04-09T11:50:00Z</cp:lastPrinted>
  <dcterms:created xsi:type="dcterms:W3CDTF">2019-04-09T09:52:00Z</dcterms:created>
  <dcterms:modified xsi:type="dcterms:W3CDTF">2019-04-09T11:51:00Z</dcterms:modified>
</cp:coreProperties>
</file>